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BA" w:rsidRDefault="00552385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15pt;margin-top:.15pt;width:193.4pt;height:126pt;z-index:251658240;mso-width-relative:margin;mso-height-relative:margin" stroked="f">
            <v:textbox style="mso-next-textbox:#_x0000_s1026">
              <w:txbxContent>
                <w:p w:rsidR="00D162BA" w:rsidRDefault="00D162BA" w:rsidP="00D162BA">
                  <w:r w:rsidRPr="0049380C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1254760" cy="967740"/>
                        <wp:effectExtent l="19050" t="0" r="2540" b="0"/>
                        <wp:docPr id="2" name="Picture 1" descr="menu_r02_c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enu_r02_c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lum contrast="-1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4760" cy="967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BA" w:rsidRPr="002525A6" w:rsidRDefault="00D162BA" w:rsidP="00D162BA">
                  <w:pPr>
                    <w:rPr>
                      <w:rFonts w:asciiTheme="majorHAnsi" w:hAnsiTheme="majorHAns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525A6">
                    <w:rPr>
                      <w:rFonts w:asciiTheme="majorHAnsi" w:hAnsiTheme="majorHAnsi"/>
                      <w:b/>
                      <w:bCs/>
                      <w:i/>
                      <w:iCs/>
                      <w:sz w:val="24"/>
                      <w:szCs w:val="24"/>
                    </w:rPr>
                    <w:t>HRVATSKI SAVEZ UDRUGA UZGAJATELJA MALIH ŽIVOTINJA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28" type="#_x0000_t202" style="position:absolute;margin-left:219.35pt;margin-top:.5pt;width:312.85pt;height:125.65pt;z-index:251659264;mso-width-relative:margin;mso-height-relative:margin" stroked="f">
            <v:textbox style="mso-next-textbox:#_x0000_s1028">
              <w:txbxContent>
                <w:p w:rsidR="00D162BA" w:rsidRDefault="00D162BA" w:rsidP="00D162BA">
                  <w:pPr>
                    <w:jc w:val="right"/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49991" cy="956931"/>
                        <wp:effectExtent l="19050" t="0" r="2509" b="0"/>
                        <wp:docPr id="5" name="Picture 2" descr="F:\13.11.2015\RADNA POVRSINA\UDRUGA živinogojska\UUGPK biljeg u kras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13.11.2015\RADNA POVRSINA\UDRUGA živinogojska\UUGPK biljeg u krasi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648" cy="9616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62BA" w:rsidRPr="002525A6" w:rsidRDefault="00D162BA" w:rsidP="00D162BA">
                  <w:pPr>
                    <w:jc w:val="right"/>
                    <w:rPr>
                      <w:rFonts w:asciiTheme="majorHAnsi" w:hAnsiTheme="majorHAnsi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525A6">
                    <w:rPr>
                      <w:rFonts w:asciiTheme="majorHAnsi" w:hAnsiTheme="majorHAns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&amp; </w:t>
                  </w:r>
                  <w:r w:rsidRPr="002525A6">
                    <w:rPr>
                      <w:rFonts w:asciiTheme="majorHAnsi" w:hAnsiTheme="majorHAnsi"/>
                      <w:i/>
                      <w:iCs/>
                      <w:sz w:val="24"/>
                      <w:szCs w:val="24"/>
                    </w:rPr>
                    <w:t xml:space="preserve">      </w:t>
                  </w:r>
                  <w:r w:rsidRPr="002525A6">
                    <w:rPr>
                      <w:rFonts w:asciiTheme="majorHAnsi" w:hAnsiTheme="majorHAnsi"/>
                      <w:b/>
                      <w:bCs/>
                      <w:i/>
                      <w:iCs/>
                      <w:sz w:val="24"/>
                      <w:szCs w:val="24"/>
                    </w:rPr>
                    <w:t>UDRUGA ZA UZGOJ GOLUBOVA, PERADI I KUNIĆA SISAK 1971</w:t>
                  </w:r>
                </w:p>
                <w:p w:rsidR="00D162BA" w:rsidRPr="0049380C" w:rsidRDefault="00D162BA" w:rsidP="00D162BA">
                  <w:pPr>
                    <w:jc w:val="right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162BA" w:rsidRPr="00D162BA" w:rsidRDefault="00D162BA" w:rsidP="00D162BA"/>
    <w:p w:rsidR="00D162BA" w:rsidRPr="00D162BA" w:rsidRDefault="00D162BA" w:rsidP="00D162BA"/>
    <w:p w:rsidR="00D162BA" w:rsidRPr="00D162BA" w:rsidRDefault="00D162BA" w:rsidP="00D162BA"/>
    <w:p w:rsidR="00D162BA" w:rsidRDefault="00D162BA" w:rsidP="00D162BA"/>
    <w:p w:rsidR="002525A6" w:rsidRDefault="002525A6" w:rsidP="00D45225"/>
    <w:p w:rsidR="00FE1F07" w:rsidRPr="002525A6" w:rsidRDefault="002525A6" w:rsidP="00FE1F07">
      <w:pPr>
        <w:contextualSpacing/>
        <w:jc w:val="center"/>
        <w:rPr>
          <w:rFonts w:asciiTheme="majorHAnsi" w:hAnsiTheme="majorHAnsi"/>
          <w:b/>
          <w:bCs/>
          <w:sz w:val="26"/>
          <w:szCs w:val="26"/>
        </w:rPr>
      </w:pPr>
      <w:r w:rsidRPr="002525A6">
        <w:rPr>
          <w:rFonts w:asciiTheme="majorHAnsi" w:hAnsiTheme="majorHAnsi"/>
          <w:b/>
          <w:bCs/>
          <w:sz w:val="26"/>
          <w:szCs w:val="26"/>
        </w:rPr>
        <w:t>PRIJAVNICA</w:t>
      </w:r>
      <w:r w:rsidR="00FE1F07" w:rsidRPr="002525A6">
        <w:rPr>
          <w:rFonts w:asciiTheme="majorHAnsi" w:hAnsiTheme="majorHAnsi"/>
          <w:b/>
          <w:bCs/>
          <w:sz w:val="26"/>
          <w:szCs w:val="26"/>
        </w:rPr>
        <w:t xml:space="preserve"> ZA 25. DRŽAVNU IZLOŽBU MALIH ŽIVOTINJA</w:t>
      </w:r>
    </w:p>
    <w:p w:rsidR="00C44A2E" w:rsidRPr="002525A6" w:rsidRDefault="00C44A2E" w:rsidP="002525A6">
      <w:pPr>
        <w:contextualSpacing/>
        <w:jc w:val="center"/>
        <w:rPr>
          <w:rFonts w:asciiTheme="majorHAnsi" w:hAnsiTheme="majorHAnsi"/>
          <w:b/>
          <w:bCs/>
          <w:sz w:val="26"/>
          <w:szCs w:val="26"/>
        </w:rPr>
      </w:pPr>
      <w:r w:rsidRPr="002525A6">
        <w:rPr>
          <w:rFonts w:asciiTheme="majorHAnsi" w:hAnsiTheme="majorHAnsi"/>
          <w:b/>
          <w:bCs/>
          <w:sz w:val="26"/>
          <w:szCs w:val="26"/>
        </w:rPr>
        <w:t>I 7. SPECIJAL</w:t>
      </w:r>
      <w:r w:rsidR="002525A6" w:rsidRPr="002525A6">
        <w:rPr>
          <w:rFonts w:asciiTheme="majorHAnsi" w:hAnsiTheme="majorHAnsi"/>
          <w:b/>
          <w:bCs/>
          <w:sz w:val="26"/>
          <w:szCs w:val="26"/>
        </w:rPr>
        <w:t>NU IZLOŽBU</w:t>
      </w:r>
      <w:r w:rsidR="00FE1F07" w:rsidRPr="002525A6">
        <w:rPr>
          <w:rFonts w:asciiTheme="majorHAnsi" w:hAnsiTheme="majorHAnsi"/>
          <w:b/>
          <w:bCs/>
          <w:sz w:val="26"/>
          <w:szCs w:val="26"/>
        </w:rPr>
        <w:t xml:space="preserve"> GOLUBA SISAČKOGA PREVRTAČA</w:t>
      </w:r>
      <w:r w:rsidRPr="002525A6">
        <w:rPr>
          <w:rFonts w:asciiTheme="majorHAnsi" w:hAnsiTheme="majorHAnsi"/>
          <w:b/>
          <w:bCs/>
          <w:sz w:val="26"/>
          <w:szCs w:val="26"/>
        </w:rPr>
        <w:t>;</w:t>
      </w:r>
      <w:r w:rsidR="00D45225" w:rsidRPr="002525A6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E27B1C">
        <w:rPr>
          <w:rFonts w:asciiTheme="majorHAnsi" w:hAnsiTheme="majorHAnsi"/>
          <w:b/>
          <w:bCs/>
          <w:sz w:val="26"/>
          <w:szCs w:val="26"/>
        </w:rPr>
        <w:t>2017</w:t>
      </w:r>
      <w:r w:rsidR="00FE1F07" w:rsidRPr="002525A6">
        <w:rPr>
          <w:rFonts w:asciiTheme="majorHAnsi" w:hAnsiTheme="majorHAnsi"/>
          <w:b/>
          <w:bCs/>
          <w:sz w:val="26"/>
          <w:szCs w:val="26"/>
        </w:rPr>
        <w:t>. U SISKU</w:t>
      </w:r>
    </w:p>
    <w:p w:rsidR="00D45225" w:rsidRDefault="00D45225" w:rsidP="00D45225">
      <w:pPr>
        <w:contextualSpacing/>
        <w:jc w:val="center"/>
        <w:rPr>
          <w:rFonts w:asciiTheme="majorHAnsi" w:hAnsiTheme="majorHAnsi"/>
          <w:sz w:val="24"/>
          <w:szCs w:val="24"/>
        </w:rPr>
      </w:pPr>
    </w:p>
    <w:p w:rsidR="00C44A2E" w:rsidRPr="00503608" w:rsidRDefault="00C44A2E" w:rsidP="00C44A2E">
      <w:pPr>
        <w:spacing w:line="360" w:lineRule="auto"/>
        <w:contextualSpacing/>
        <w:rPr>
          <w:rFonts w:asciiTheme="majorHAnsi" w:hAnsiTheme="majorHAnsi"/>
          <w:b/>
          <w:bCs/>
          <w:sz w:val="24"/>
          <w:szCs w:val="24"/>
          <w:u w:val="single"/>
        </w:rPr>
      </w:pPr>
      <w:r w:rsidRPr="00503608">
        <w:rPr>
          <w:rFonts w:asciiTheme="majorHAnsi" w:hAnsiTheme="majorHAnsi"/>
          <w:b/>
          <w:bCs/>
          <w:sz w:val="24"/>
          <w:szCs w:val="24"/>
          <w:u w:val="single"/>
        </w:rPr>
        <w:t>PODATCI O IZLAGAČU</w:t>
      </w:r>
    </w:p>
    <w:p w:rsidR="00C44A2E" w:rsidRDefault="00C44A2E" w:rsidP="00C44A2E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PREZIME, IME (+TEL. BR.): _______________________________________________________________________________________</w:t>
      </w:r>
    </w:p>
    <w:p w:rsidR="00C44A2E" w:rsidRDefault="00C44A2E" w:rsidP="00C44A2E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POŠTANSKI NASLOV (broj pošte, mjesto, ulica, k.br.):  _________________________________________________________</w:t>
      </w:r>
    </w:p>
    <w:p w:rsidR="00C44A2E" w:rsidRDefault="00C44A2E" w:rsidP="00C44A2E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</w:t>
      </w:r>
    </w:p>
    <w:p w:rsidR="00C44A2E" w:rsidRDefault="00C44A2E" w:rsidP="00C44A2E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E-pošta:_____________________________________________________________________________________________________________</w:t>
      </w:r>
    </w:p>
    <w:p w:rsidR="00C44A2E" w:rsidRDefault="00C44A2E" w:rsidP="00D45225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MATIČNA UDRUGA:________________________________________________________________________________________________</w:t>
      </w:r>
    </w:p>
    <w:p w:rsidR="00D45225" w:rsidRDefault="00D45225" w:rsidP="00D45225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</w:p>
    <w:p w:rsidR="00D45225" w:rsidRPr="004C3055" w:rsidRDefault="00503608" w:rsidP="004C3055">
      <w:pPr>
        <w:spacing w:line="360" w:lineRule="auto"/>
        <w:contextualSpacing/>
        <w:rPr>
          <w:rFonts w:asciiTheme="majorBidi" w:hAnsiTheme="majorBidi" w:cstheme="majorBidi"/>
          <w:sz w:val="24"/>
          <w:szCs w:val="24"/>
          <w:u w:val="single"/>
        </w:rPr>
      </w:pPr>
      <w:r w:rsidRPr="00503608">
        <w:rPr>
          <w:rFonts w:asciiTheme="majorHAnsi" w:hAnsiTheme="majorHAnsi"/>
          <w:b/>
          <w:bCs/>
          <w:sz w:val="24"/>
          <w:szCs w:val="24"/>
          <w:u w:val="single"/>
        </w:rPr>
        <w:t>PODATCI O IZLOŽCIMA</w:t>
      </w:r>
      <w:r w:rsidR="00D45225" w:rsidRPr="00D45225">
        <w:rPr>
          <w:rFonts w:asciiTheme="majorHAnsi" w:hAnsiTheme="majorHAnsi"/>
          <w:sz w:val="24"/>
          <w:szCs w:val="24"/>
        </w:rPr>
        <w:t xml:space="preserve"> </w:t>
      </w:r>
      <w:r w:rsidR="00D45225">
        <w:rPr>
          <w:rFonts w:asciiTheme="majorHAnsi" w:hAnsiTheme="majorHAnsi"/>
          <w:sz w:val="24"/>
          <w:szCs w:val="24"/>
        </w:rPr>
        <w:t xml:space="preserve"> </w:t>
      </w:r>
      <w:r w:rsidR="00D45225" w:rsidRPr="004C3055">
        <w:rPr>
          <w:rFonts w:asciiTheme="majorBidi" w:hAnsiTheme="majorBidi" w:cstheme="majorBidi"/>
          <w:sz w:val="24"/>
          <w:szCs w:val="24"/>
        </w:rPr>
        <w:t>(</w:t>
      </w:r>
      <w:r w:rsidR="002525A6" w:rsidRPr="004C3055">
        <w:rPr>
          <w:rFonts w:asciiTheme="majorBidi" w:hAnsiTheme="majorBidi" w:cstheme="majorBidi"/>
          <w:sz w:val="24"/>
          <w:szCs w:val="24"/>
        </w:rPr>
        <w:t>Za prijavu kolekcije zaokružite odgovarajući redni broj u prvom stupcu - „KOL“!</w:t>
      </w:r>
      <w:r w:rsidR="004C3055" w:rsidRPr="004C3055">
        <w:rPr>
          <w:rFonts w:asciiTheme="majorBidi" w:hAnsiTheme="majorBidi" w:cstheme="majorBidi"/>
          <w:sz w:val="24"/>
          <w:szCs w:val="24"/>
        </w:rPr>
        <w:t xml:space="preserve"> Spol označite s 'x'!)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7"/>
        <w:gridCol w:w="677"/>
        <w:gridCol w:w="849"/>
        <w:gridCol w:w="850"/>
        <w:gridCol w:w="2584"/>
        <w:gridCol w:w="3685"/>
        <w:gridCol w:w="1418"/>
      </w:tblGrid>
      <w:tr w:rsidR="00503608" w:rsidTr="0073445E">
        <w:tc>
          <w:tcPr>
            <w:tcW w:w="67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Pr="00C76252" w:rsidRDefault="00503608" w:rsidP="005036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</w:t>
            </w:r>
          </w:p>
        </w:tc>
        <w:tc>
          <w:tcPr>
            <w:tcW w:w="677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Pr="00C76252" w:rsidRDefault="00503608" w:rsidP="00503608">
            <w:pPr>
              <w:contextualSpacing/>
              <w:jc w:val="center"/>
              <w:rPr>
                <w:sz w:val="20"/>
                <w:szCs w:val="20"/>
              </w:rPr>
            </w:pPr>
            <w:r w:rsidRPr="00C76252">
              <w:rPr>
                <w:sz w:val="20"/>
                <w:szCs w:val="20"/>
              </w:rPr>
              <w:t>R.Br</w:t>
            </w:r>
          </w:p>
        </w:tc>
        <w:tc>
          <w:tcPr>
            <w:tcW w:w="849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/>
          </w:tcPr>
          <w:p w:rsidR="00503608" w:rsidRPr="00C76252" w:rsidRDefault="00503608" w:rsidP="00503608">
            <w:pPr>
              <w:contextualSpacing/>
              <w:jc w:val="center"/>
              <w:rPr>
                <w:sz w:val="20"/>
                <w:szCs w:val="20"/>
              </w:rPr>
            </w:pPr>
            <w:r w:rsidRPr="00C76252">
              <w:rPr>
                <w:sz w:val="20"/>
                <w:szCs w:val="20"/>
              </w:rPr>
              <w:t>1.0</w:t>
            </w:r>
          </w:p>
          <w:p w:rsidR="00503608" w:rsidRPr="00C76252" w:rsidRDefault="00503608" w:rsidP="005036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mužjak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Pr="00C76252" w:rsidRDefault="00503608" w:rsidP="00503608">
            <w:pPr>
              <w:contextualSpacing/>
              <w:jc w:val="center"/>
              <w:rPr>
                <w:sz w:val="20"/>
                <w:szCs w:val="20"/>
              </w:rPr>
            </w:pPr>
            <w:r w:rsidRPr="00C76252">
              <w:rPr>
                <w:sz w:val="20"/>
                <w:szCs w:val="20"/>
              </w:rPr>
              <w:t>0.1.</w:t>
            </w:r>
          </w:p>
          <w:p w:rsidR="00503608" w:rsidRPr="00C76252" w:rsidRDefault="00503608" w:rsidP="0050360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ženka</w:t>
            </w:r>
          </w:p>
        </w:tc>
        <w:tc>
          <w:tcPr>
            <w:tcW w:w="2584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Pr="00D252FD" w:rsidRDefault="00503608" w:rsidP="00503608">
            <w:pPr>
              <w:contextualSpacing/>
              <w:jc w:val="center"/>
            </w:pPr>
            <w:r>
              <w:t>(Vrsta i) p</w:t>
            </w:r>
            <w:r w:rsidRPr="00D252FD">
              <w:t>asmina</w:t>
            </w:r>
          </w:p>
        </w:tc>
        <w:tc>
          <w:tcPr>
            <w:tcW w:w="3685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Pr="00D252FD" w:rsidRDefault="00503608" w:rsidP="00503608">
            <w:pPr>
              <w:contextualSpacing/>
              <w:jc w:val="center"/>
            </w:pPr>
            <w:r w:rsidRPr="00D252FD">
              <w:t>Boja i crtež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03608" w:rsidRPr="00D252FD" w:rsidRDefault="00503608" w:rsidP="00503608">
            <w:pPr>
              <w:contextualSpacing/>
              <w:jc w:val="center"/>
            </w:pPr>
            <w:r>
              <w:t>Cijena u kn</w:t>
            </w:r>
          </w:p>
        </w:tc>
      </w:tr>
      <w:tr w:rsidR="00503608" w:rsidTr="0073445E">
        <w:tc>
          <w:tcPr>
            <w:tcW w:w="677" w:type="dxa"/>
            <w:vMerge w:val="restart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  <w:r>
              <w:t>1</w:t>
            </w:r>
            <w:r w:rsidR="002525A6">
              <w:t>.</w:t>
            </w:r>
          </w:p>
        </w:tc>
        <w:tc>
          <w:tcPr>
            <w:tcW w:w="67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</w:t>
            </w:r>
            <w:r w:rsidR="002525A6">
              <w:t>.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2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3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4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  <w:r>
              <w:t>2</w:t>
            </w:r>
            <w:r w:rsidR="002525A6">
              <w:t>.</w:t>
            </w:r>
          </w:p>
        </w:tc>
        <w:tc>
          <w:tcPr>
            <w:tcW w:w="67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5</w:t>
            </w:r>
            <w:r w:rsidR="002525A6">
              <w:t>.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6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7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8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  <w:r>
              <w:t>3</w:t>
            </w:r>
            <w:r w:rsidR="002525A6">
              <w:t>.</w:t>
            </w:r>
          </w:p>
        </w:tc>
        <w:tc>
          <w:tcPr>
            <w:tcW w:w="67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9</w:t>
            </w:r>
            <w:r w:rsidR="002525A6">
              <w:t>.</w:t>
            </w:r>
          </w:p>
        </w:tc>
        <w:tc>
          <w:tcPr>
            <w:tcW w:w="84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10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11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12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 w:val="restart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  <w:r>
              <w:t>4</w:t>
            </w:r>
            <w:r w:rsidR="002525A6">
              <w:t>.</w:t>
            </w:r>
          </w:p>
        </w:tc>
        <w:tc>
          <w:tcPr>
            <w:tcW w:w="67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13</w:t>
            </w:r>
            <w:r w:rsidR="002525A6">
              <w:t>.</w:t>
            </w:r>
          </w:p>
        </w:tc>
        <w:tc>
          <w:tcPr>
            <w:tcW w:w="84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14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15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16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</w:p>
          <w:p w:rsidR="00503608" w:rsidRDefault="00503608" w:rsidP="00503608">
            <w:pPr>
              <w:contextualSpacing/>
            </w:pPr>
            <w:r>
              <w:t>5</w:t>
            </w:r>
            <w:r w:rsidR="002525A6">
              <w:t>.</w:t>
            </w:r>
          </w:p>
        </w:tc>
        <w:tc>
          <w:tcPr>
            <w:tcW w:w="67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17</w:t>
            </w:r>
            <w:r w:rsidR="002525A6">
              <w:t>.</w:t>
            </w:r>
          </w:p>
        </w:tc>
        <w:tc>
          <w:tcPr>
            <w:tcW w:w="84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18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19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  <w:tr w:rsidR="00503608" w:rsidTr="0073445E">
        <w:tc>
          <w:tcPr>
            <w:tcW w:w="677" w:type="dxa"/>
            <w:vMerge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  <w:r>
              <w:t>20</w:t>
            </w:r>
            <w:r w:rsidR="002525A6">
              <w:t>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/>
          </w:tcPr>
          <w:p w:rsidR="00503608" w:rsidRDefault="00503608" w:rsidP="00503608">
            <w:pPr>
              <w:contextualSpacing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503608" w:rsidRDefault="00503608" w:rsidP="00503608">
            <w:pPr>
              <w:contextualSpacing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03608" w:rsidRDefault="00503608" w:rsidP="00503608">
            <w:pPr>
              <w:contextualSpacing/>
            </w:pPr>
          </w:p>
        </w:tc>
      </w:tr>
    </w:tbl>
    <w:p w:rsidR="00503608" w:rsidRDefault="00503608" w:rsidP="00D45225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</w:p>
    <w:p w:rsidR="00B92927" w:rsidRDefault="00E27B1C" w:rsidP="00B92927">
      <w:pPr>
        <w:spacing w:line="36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DATUM</w:t>
      </w:r>
      <w:r w:rsidR="00D45225" w:rsidRPr="00D45225">
        <w:rPr>
          <w:rFonts w:asciiTheme="majorHAnsi" w:hAnsiTheme="majorHAnsi"/>
          <w:sz w:val="24"/>
          <w:szCs w:val="24"/>
        </w:rPr>
        <w:t>:</w:t>
      </w:r>
      <w:r w:rsidR="00D45225">
        <w:rPr>
          <w:rFonts w:asciiTheme="majorHAnsi" w:hAnsiTheme="majorHAnsi"/>
          <w:sz w:val="24"/>
          <w:szCs w:val="24"/>
        </w:rPr>
        <w:t xml:space="preserve"> ________________________</w:t>
      </w:r>
      <w:r>
        <w:rPr>
          <w:rFonts w:asciiTheme="majorHAnsi" w:hAnsiTheme="majorHAnsi"/>
          <w:sz w:val="24"/>
          <w:szCs w:val="24"/>
        </w:rPr>
        <w:t>___________________</w:t>
      </w:r>
      <w:r w:rsidR="000F393B">
        <w:rPr>
          <w:rFonts w:asciiTheme="majorHAnsi" w:hAnsiTheme="majorHAnsi"/>
          <w:sz w:val="24"/>
          <w:szCs w:val="24"/>
        </w:rPr>
        <w:t xml:space="preserve">      POT</w:t>
      </w:r>
      <w:r w:rsidR="00D45225">
        <w:rPr>
          <w:rFonts w:asciiTheme="majorHAnsi" w:hAnsiTheme="majorHAnsi"/>
          <w:sz w:val="24"/>
          <w:szCs w:val="24"/>
        </w:rPr>
        <w:t>PIS: ____________________________________________________</w:t>
      </w:r>
    </w:p>
    <w:p w:rsidR="00B92927" w:rsidRPr="00281E4B" w:rsidRDefault="00B92927" w:rsidP="00281E4B">
      <w:pPr>
        <w:contextualSpacing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:rsidR="00B92927" w:rsidRDefault="002525A6" w:rsidP="00281E4B">
      <w:pPr>
        <w:contextualSpacing/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IZLOŽBENI</w:t>
      </w:r>
      <w:r w:rsidR="00B92927" w:rsidRPr="00281E4B">
        <w:rPr>
          <w:rFonts w:asciiTheme="majorHAnsi" w:hAnsiTheme="majorHAnsi" w:cstheme="majorBidi"/>
          <w:b/>
          <w:bCs/>
          <w:sz w:val="24"/>
          <w:szCs w:val="24"/>
        </w:rPr>
        <w:t xml:space="preserve"> PRAVILNIK 25. DRŽAVNE IZLOŽBE MALIH ŽIVOTINJA U REPUBLICI HRVATSKOJ</w:t>
      </w:r>
    </w:p>
    <w:p w:rsidR="00B92927" w:rsidRPr="00281E4B" w:rsidRDefault="002525A6" w:rsidP="001E3D2C">
      <w:pPr>
        <w:contextualSpacing/>
        <w:jc w:val="center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I 7. SPECIJALNE IZLOŽBE GOLUBA SISAČKOGA PREVRTAČA</w:t>
      </w:r>
    </w:p>
    <w:p w:rsidR="00B92927" w:rsidRPr="00281E4B" w:rsidRDefault="000F393B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Izložba se održava 8. - 10. 12. 2017</w:t>
      </w:r>
      <w:r w:rsidR="00B92927" w:rsidRPr="00281E4B">
        <w:rPr>
          <w:rFonts w:asciiTheme="majorHAnsi" w:hAnsiTheme="majorHAnsi" w:cstheme="majorBidi"/>
          <w:sz w:val="24"/>
          <w:szCs w:val="24"/>
        </w:rPr>
        <w:t xml:space="preserve">. u Sisku na </w:t>
      </w:r>
      <w:r>
        <w:rPr>
          <w:rFonts w:asciiTheme="majorHAnsi" w:hAnsiTheme="majorHAnsi" w:cstheme="majorBidi"/>
          <w:sz w:val="24"/>
          <w:szCs w:val="24"/>
        </w:rPr>
        <w:t>prostoru bi</w:t>
      </w:r>
      <w:r w:rsidR="00E27B1C">
        <w:rPr>
          <w:rFonts w:asciiTheme="majorHAnsi" w:hAnsiTheme="majorHAnsi" w:cstheme="majorBidi"/>
          <w:sz w:val="24"/>
          <w:szCs w:val="24"/>
        </w:rPr>
        <w:t>v</w:t>
      </w:r>
      <w:r>
        <w:rPr>
          <w:rFonts w:asciiTheme="majorHAnsi" w:hAnsiTheme="majorHAnsi" w:cstheme="majorBidi"/>
          <w:sz w:val="24"/>
          <w:szCs w:val="24"/>
        </w:rPr>
        <w:t>šeg Herbosa,sadašnjeg Kemokopa u ulici Nikole Tesle preko puta KTC-a</w:t>
      </w:r>
      <w:r w:rsidR="00E746C3" w:rsidRPr="00281E4B">
        <w:rPr>
          <w:rFonts w:asciiTheme="majorHAnsi" w:hAnsiTheme="majorHAnsi" w:cstheme="majorBidi"/>
          <w:sz w:val="24"/>
          <w:szCs w:val="24"/>
        </w:rPr>
        <w:t>.</w:t>
      </w:r>
    </w:p>
    <w:p w:rsidR="00E746C3" w:rsidRPr="00281E4B" w:rsidRDefault="00E746C3" w:rsidP="002525A6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 xml:space="preserve">Pravo izlaganja imaju članovi udruga i klubova članica Hrvatskoga saveza udruga uzgajatelja malih životinja te </w:t>
      </w:r>
      <w:r w:rsidR="002525A6">
        <w:rPr>
          <w:rFonts w:asciiTheme="majorHAnsi" w:hAnsiTheme="majorHAnsi" w:cstheme="majorBidi"/>
          <w:sz w:val="24"/>
          <w:szCs w:val="24"/>
        </w:rPr>
        <w:t>pojedinci</w:t>
      </w:r>
      <w:r w:rsidRPr="00281E4B">
        <w:rPr>
          <w:rFonts w:asciiTheme="majorHAnsi" w:hAnsiTheme="majorHAnsi" w:cstheme="majorBidi"/>
          <w:sz w:val="24"/>
          <w:szCs w:val="24"/>
        </w:rPr>
        <w:t>.</w:t>
      </w:r>
    </w:p>
    <w:p w:rsidR="00E746C3" w:rsidRPr="00281E4B" w:rsidRDefault="00E746C3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 xml:space="preserve">Grla se izlažu pojedinačno. Sve životinje moraju biti propisno označene prstenom ili tetovažom i ne starije od 5 godina. </w:t>
      </w:r>
      <w:r w:rsidR="00E008AD" w:rsidRPr="00281E4B">
        <w:rPr>
          <w:rFonts w:asciiTheme="majorHAnsi" w:hAnsiTheme="majorHAnsi" w:cstheme="majorBidi"/>
          <w:b/>
          <w:bCs/>
          <w:sz w:val="24"/>
          <w:szCs w:val="24"/>
        </w:rPr>
        <w:t>Životinje bez Veterinarske potvrde neće se moći izlagati. Za zaštićene svojte obvezno je priložiti dozvolu o držanju istih Ministarstva zaštite okoliša.</w:t>
      </w:r>
    </w:p>
    <w:p w:rsidR="00E746C3" w:rsidRDefault="00E008AD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>Životinje se ocjenjuju pojedinačno i u kolekcijama (4 životinje iste pasmine i boje u oba spola).</w:t>
      </w:r>
    </w:p>
    <w:p w:rsidR="0063440D" w:rsidRPr="00281E4B" w:rsidRDefault="0063440D" w:rsidP="002525A6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525A6">
        <w:rPr>
          <w:rFonts w:asciiTheme="majorHAnsi" w:hAnsiTheme="majorHAnsi" w:cstheme="majorBidi"/>
          <w:b/>
          <w:bCs/>
          <w:sz w:val="24"/>
          <w:szCs w:val="24"/>
        </w:rPr>
        <w:t xml:space="preserve">Svi </w:t>
      </w:r>
      <w:r>
        <w:rPr>
          <w:rFonts w:asciiTheme="majorHAnsi" w:hAnsiTheme="majorHAnsi" w:cstheme="majorBidi"/>
          <w:b/>
          <w:bCs/>
          <w:sz w:val="24"/>
          <w:szCs w:val="24"/>
        </w:rPr>
        <w:t>sisački prevrtači</w:t>
      </w:r>
      <w:r w:rsidRPr="0063440D">
        <w:rPr>
          <w:rFonts w:asciiTheme="majorHAnsi" w:hAnsiTheme="majorHAnsi" w:cstheme="majorBidi"/>
          <w:b/>
          <w:bCs/>
          <w:sz w:val="24"/>
          <w:szCs w:val="24"/>
        </w:rPr>
        <w:t xml:space="preserve"> sudjeluju na specijalki</w:t>
      </w:r>
      <w:r>
        <w:rPr>
          <w:rFonts w:asciiTheme="majorHAnsi" w:hAnsiTheme="majorHAnsi" w:cstheme="majorBidi"/>
          <w:sz w:val="24"/>
          <w:szCs w:val="24"/>
        </w:rPr>
        <w:t>, i to u kategorijama: jednobojni, srcasti i tigrasti. Među šampionima se bira najljepši golub u kategoriji. Pobjednici dobivaju diplomu.</w:t>
      </w:r>
    </w:p>
    <w:p w:rsidR="00E008AD" w:rsidRPr="00281E4B" w:rsidRDefault="00E008AD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>Ocjenjivanje vrše sudci ovlašteni od Saveza, prema pravilnicima Saveza.</w:t>
      </w:r>
    </w:p>
    <w:p w:rsidR="0063440D" w:rsidRPr="0063440D" w:rsidRDefault="00E008AD" w:rsidP="0063440D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>Za najbolje ocijenjeno grlo u pasmini te za naslov "Hrvatski majstor uzgoja" izlagač dobiva diplomu, a za"šampiona" i posebnu nagradu organizatora.</w:t>
      </w:r>
    </w:p>
    <w:p w:rsidR="001276F7" w:rsidRDefault="001276F7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>Kaveznina je 15 kn, z</w:t>
      </w:r>
      <w:r w:rsidR="000F393B">
        <w:rPr>
          <w:rFonts w:asciiTheme="majorHAnsi" w:hAnsiTheme="majorHAnsi" w:cstheme="majorBidi"/>
          <w:sz w:val="24"/>
          <w:szCs w:val="24"/>
        </w:rPr>
        <w:t>a hrvatske autohtone</w:t>
      </w:r>
      <w:r w:rsidRPr="00281E4B">
        <w:rPr>
          <w:rFonts w:asciiTheme="majorHAnsi" w:hAnsiTheme="majorHAnsi" w:cstheme="majorBidi"/>
          <w:sz w:val="24"/>
          <w:szCs w:val="24"/>
        </w:rPr>
        <w:t xml:space="preserve"> pasmine pola te cijene, a obvezni katalog 50 kn. </w:t>
      </w:r>
    </w:p>
    <w:p w:rsidR="000F393B" w:rsidRPr="00281E4B" w:rsidRDefault="000F393B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Cijene oglasa u katalogu;Mali oglasi izlagača-20kn</w:t>
      </w:r>
      <w:r w:rsidR="00E27B1C">
        <w:rPr>
          <w:rFonts w:asciiTheme="majorHAnsi" w:hAnsiTheme="majorHAnsi" w:cstheme="majorBidi"/>
          <w:sz w:val="24"/>
          <w:szCs w:val="24"/>
        </w:rPr>
        <w:t>,</w:t>
      </w:r>
      <w:r w:rsidR="00E27B1C" w:rsidRPr="00C23568">
        <w:rPr>
          <w:color w:val="000000"/>
        </w:rPr>
        <w:t xml:space="preserve">¼ </w:t>
      </w:r>
      <w:r w:rsidR="00E27B1C">
        <w:rPr>
          <w:rFonts w:asciiTheme="majorHAnsi" w:hAnsiTheme="majorHAnsi" w:cstheme="majorBidi"/>
          <w:sz w:val="24"/>
          <w:szCs w:val="24"/>
        </w:rPr>
        <w:t>stranice 70,00kn,</w:t>
      </w:r>
      <w:r w:rsidR="00E27B1C" w:rsidRPr="00E27B1C">
        <w:rPr>
          <w:color w:val="000000"/>
        </w:rPr>
        <w:t xml:space="preserve"> </w:t>
      </w:r>
      <w:r w:rsidR="00E27B1C" w:rsidRPr="00C23568">
        <w:rPr>
          <w:color w:val="000000"/>
        </w:rPr>
        <w:t xml:space="preserve">½ </w:t>
      </w:r>
      <w:r w:rsidR="00E27B1C">
        <w:rPr>
          <w:rFonts w:asciiTheme="majorHAnsi" w:hAnsiTheme="majorHAnsi" w:cstheme="majorBidi"/>
          <w:sz w:val="24"/>
          <w:szCs w:val="24"/>
        </w:rPr>
        <w:t>stranice 120,00kn,1/1stranice 200kn. Komercijalni oglasi prema dogovoru s organizatorom.</w:t>
      </w:r>
    </w:p>
    <w:p w:rsidR="006E6876" w:rsidRPr="00281E4B" w:rsidRDefault="006E6876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>Prijavnice i dokaze o u</w:t>
      </w:r>
      <w:r w:rsidR="000F393B">
        <w:rPr>
          <w:rFonts w:asciiTheme="majorHAnsi" w:hAnsiTheme="majorHAnsi" w:cstheme="majorBidi"/>
          <w:sz w:val="24"/>
          <w:szCs w:val="24"/>
        </w:rPr>
        <w:t xml:space="preserve">plati dostaviti </w:t>
      </w:r>
      <w:r w:rsidR="001E3D2C">
        <w:rPr>
          <w:rFonts w:asciiTheme="majorHAnsi" w:hAnsiTheme="majorHAnsi" w:cstheme="majorBidi"/>
          <w:sz w:val="24"/>
          <w:szCs w:val="24"/>
        </w:rPr>
        <w:t>u razdoblju od 15.-20.11.2017.</w:t>
      </w:r>
      <w:r w:rsidRPr="00281E4B">
        <w:rPr>
          <w:rFonts w:asciiTheme="majorHAnsi" w:hAnsiTheme="majorHAnsi" w:cstheme="majorBidi"/>
          <w:sz w:val="24"/>
          <w:szCs w:val="24"/>
        </w:rPr>
        <w:t xml:space="preserve"> godine, na adresu: Božić Zvonko, Matije Fintića 2a, 44 000 Sisak, e-pošta</w:t>
      </w:r>
      <w:r w:rsidRPr="002525A6">
        <w:rPr>
          <w:rFonts w:asciiTheme="majorHAnsi" w:hAnsiTheme="majorHAnsi" w:cstheme="majorBidi"/>
          <w:b/>
          <w:bCs/>
          <w:sz w:val="24"/>
          <w:szCs w:val="24"/>
        </w:rPr>
        <w:t>: sisek1971@gmail.com</w:t>
      </w:r>
      <w:r w:rsidRPr="00281E4B">
        <w:rPr>
          <w:rFonts w:asciiTheme="majorHAnsi" w:hAnsiTheme="majorHAnsi" w:cstheme="majorBidi"/>
          <w:sz w:val="24"/>
          <w:szCs w:val="24"/>
        </w:rPr>
        <w:t>.</w:t>
      </w:r>
    </w:p>
    <w:p w:rsidR="006E6876" w:rsidRPr="00281E4B" w:rsidRDefault="006E6876" w:rsidP="00281E4B">
      <w:pPr>
        <w:pStyle w:val="ListParagraph"/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>- Prijave bez dokaza o uplati neće biti uvrštene.</w:t>
      </w:r>
    </w:p>
    <w:p w:rsidR="006E6876" w:rsidRPr="00281E4B" w:rsidRDefault="006E6876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 xml:space="preserve">Uplate se vrše na gore navedenu adresu ili na žiro račun Udruge: </w:t>
      </w:r>
      <w:r w:rsidRPr="00281E4B">
        <w:rPr>
          <w:rFonts w:asciiTheme="majorHAnsi" w:hAnsiTheme="majorHAnsi" w:cstheme="majorBidi"/>
          <w:b/>
          <w:bCs/>
          <w:sz w:val="24"/>
          <w:szCs w:val="24"/>
        </w:rPr>
        <w:t>IBAN HR3323600001102015224</w:t>
      </w:r>
      <w:r w:rsidRPr="00281E4B">
        <w:rPr>
          <w:rFonts w:asciiTheme="majorHAnsi" w:hAnsiTheme="majorHAnsi" w:cstheme="majorBidi"/>
          <w:sz w:val="24"/>
          <w:szCs w:val="24"/>
        </w:rPr>
        <w:t xml:space="preserve">, </w:t>
      </w:r>
    </w:p>
    <w:p w:rsidR="006E6876" w:rsidRPr="00281E4B" w:rsidRDefault="006E6876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 xml:space="preserve">U slučaju nestanka grla krivnjom organizatora, šteta će biti nadoknađena putem povjerenstva za štete. </w:t>
      </w:r>
    </w:p>
    <w:p w:rsidR="006E6876" w:rsidRPr="00281E4B" w:rsidRDefault="006E6876" w:rsidP="00281E4B">
      <w:pPr>
        <w:pStyle w:val="ListParagraph"/>
        <w:numPr>
          <w:ilvl w:val="0"/>
          <w:numId w:val="1"/>
        </w:numPr>
        <w:ind w:left="0"/>
        <w:jc w:val="both"/>
        <w:rPr>
          <w:rFonts w:asciiTheme="majorHAnsi" w:hAnsiTheme="majorHAnsi" w:cstheme="majorBidi"/>
          <w:sz w:val="24"/>
          <w:szCs w:val="24"/>
        </w:rPr>
      </w:pPr>
      <w:r w:rsidRPr="00281E4B">
        <w:rPr>
          <w:rFonts w:asciiTheme="majorHAnsi" w:hAnsiTheme="majorHAnsi" w:cstheme="majorBidi"/>
          <w:sz w:val="24"/>
          <w:szCs w:val="24"/>
        </w:rPr>
        <w:t xml:space="preserve"> Kalendar Izložbe: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1475"/>
        <w:gridCol w:w="2157"/>
        <w:gridCol w:w="4680"/>
      </w:tblGrid>
      <w:tr w:rsidR="001276F7" w:rsidRPr="00281E4B" w:rsidTr="0073445E">
        <w:tc>
          <w:tcPr>
            <w:tcW w:w="436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E27B1C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7</w:t>
            </w:r>
            <w:r w:rsidR="001276F7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. 12. 201</w:t>
            </w:r>
            <w:r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7</w:t>
            </w:r>
            <w:r w:rsidR="001276F7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od 15</w:t>
            </w:r>
            <w:r w:rsidR="00851AF8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 xml:space="preserve"> – 22</w:t>
            </w: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 xml:space="preserve"> sati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prijem eksponata</w:t>
            </w:r>
          </w:p>
        </w:tc>
      </w:tr>
      <w:tr w:rsidR="00281E4B" w:rsidRPr="00281E4B" w:rsidTr="00A7159A">
        <w:tc>
          <w:tcPr>
            <w:tcW w:w="436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4" w:space="0" w:color="auto"/>
            </w:tcBorders>
            <w:shd w:val="clear" w:color="auto" w:fill="auto"/>
          </w:tcPr>
          <w:p w:rsidR="00281E4B" w:rsidRPr="00281E4B" w:rsidRDefault="00281E4B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E4B" w:rsidRPr="00281E4B" w:rsidRDefault="00E27B1C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8. 12. 2017</w:t>
            </w:r>
            <w:r w:rsidR="00281E4B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4B" w:rsidRPr="00281E4B" w:rsidRDefault="00281E4B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od 09 – 15 sati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4B" w:rsidRPr="00281E4B" w:rsidRDefault="001E3D2C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O</w:t>
            </w:r>
            <w:r w:rsidR="00281E4B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cjenjivanje</w:t>
            </w:r>
          </w:p>
        </w:tc>
      </w:tr>
      <w:tr w:rsidR="00281E4B" w:rsidRPr="00281E4B" w:rsidTr="00A7159A">
        <w:tc>
          <w:tcPr>
            <w:tcW w:w="436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4" w:space="0" w:color="auto"/>
            </w:tcBorders>
            <w:shd w:val="clear" w:color="auto" w:fill="auto"/>
          </w:tcPr>
          <w:p w:rsidR="00281E4B" w:rsidRPr="00281E4B" w:rsidRDefault="00281E4B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E4B" w:rsidRPr="00281E4B" w:rsidRDefault="00281E4B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4B" w:rsidRPr="00281E4B" w:rsidRDefault="00E27B1C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12</w:t>
            </w:r>
            <w:r w:rsidR="00281E4B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 xml:space="preserve">  sati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4B" w:rsidRPr="00281E4B" w:rsidRDefault="00281E4B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svečano otvorenje izložbe</w:t>
            </w:r>
          </w:p>
        </w:tc>
      </w:tr>
      <w:tr w:rsidR="00281E4B" w:rsidRPr="00281E4B" w:rsidTr="00A7159A">
        <w:tc>
          <w:tcPr>
            <w:tcW w:w="436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4" w:space="0" w:color="auto"/>
            </w:tcBorders>
            <w:shd w:val="clear" w:color="auto" w:fill="auto"/>
          </w:tcPr>
          <w:p w:rsidR="00281E4B" w:rsidRPr="00281E4B" w:rsidRDefault="00281E4B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E4B" w:rsidRPr="00281E4B" w:rsidRDefault="00281E4B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4B" w:rsidRPr="00281E4B" w:rsidRDefault="00281E4B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15 - 22 sati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E4B" w:rsidRPr="00281E4B" w:rsidRDefault="00281E4B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otvoreno za posjete</w:t>
            </w:r>
          </w:p>
        </w:tc>
      </w:tr>
      <w:tr w:rsidR="001276F7" w:rsidRPr="00281E4B" w:rsidTr="0073445E">
        <w:tc>
          <w:tcPr>
            <w:tcW w:w="436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E27B1C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9</w:t>
            </w:r>
            <w:r w:rsidR="001276F7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. 12. 201</w:t>
            </w:r>
            <w:r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7</w:t>
            </w:r>
            <w:r w:rsidR="001276F7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od 0</w:t>
            </w:r>
            <w:r w:rsidR="00851AF8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7 – 22</w:t>
            </w: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 xml:space="preserve"> sati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otvoreno za posjete</w:t>
            </w:r>
          </w:p>
        </w:tc>
      </w:tr>
      <w:tr w:rsidR="001276F7" w:rsidRPr="00281E4B" w:rsidTr="0073445E">
        <w:trPr>
          <w:cantSplit/>
        </w:trPr>
        <w:tc>
          <w:tcPr>
            <w:tcW w:w="436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E27B1C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10.</w:t>
            </w:r>
            <w:r w:rsidR="001276F7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12. 201</w:t>
            </w:r>
            <w:r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7</w:t>
            </w:r>
            <w:r w:rsidR="001276F7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od 07 – 1</w:t>
            </w:r>
            <w:r w:rsidR="002525A6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4</w:t>
            </w: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 xml:space="preserve"> sati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otvoreno za posjete</w:t>
            </w:r>
          </w:p>
        </w:tc>
      </w:tr>
      <w:tr w:rsidR="001276F7" w:rsidRPr="00281E4B" w:rsidTr="0073445E">
        <w:trPr>
          <w:cantSplit/>
        </w:trPr>
        <w:tc>
          <w:tcPr>
            <w:tcW w:w="436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851AF8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13 sati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podjela diploma i nagrada, štand INFORMACIJE</w:t>
            </w:r>
          </w:p>
        </w:tc>
      </w:tr>
      <w:tr w:rsidR="001276F7" w:rsidRPr="00281E4B" w:rsidTr="0073445E">
        <w:trPr>
          <w:cantSplit/>
        </w:trPr>
        <w:tc>
          <w:tcPr>
            <w:tcW w:w="436" w:type="dxa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6F7" w:rsidRPr="00281E4B" w:rsidRDefault="001276F7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2525A6" w:rsidP="00281E4B">
            <w:pPr>
              <w:spacing w:line="240" w:lineRule="auto"/>
              <w:contextualSpacing/>
              <w:jc w:val="both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 xml:space="preserve">             14</w:t>
            </w:r>
            <w:r w:rsidR="001276F7"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 xml:space="preserve"> sati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6F7" w:rsidRPr="00281E4B" w:rsidRDefault="001276F7" w:rsidP="00281E4B">
            <w:pPr>
              <w:spacing w:line="240" w:lineRule="auto"/>
              <w:contextualSpacing/>
              <w:jc w:val="center"/>
              <w:rPr>
                <w:rFonts w:asciiTheme="majorHAnsi" w:hAnsiTheme="majorHAnsi" w:cstheme="majorBidi"/>
                <w:color w:val="2B1E1B"/>
                <w:sz w:val="24"/>
                <w:szCs w:val="24"/>
              </w:rPr>
            </w:pPr>
            <w:r w:rsidRPr="00281E4B">
              <w:rPr>
                <w:rFonts w:asciiTheme="majorHAnsi" w:hAnsiTheme="majorHAnsi" w:cstheme="majorBidi"/>
                <w:color w:val="2B1E1B"/>
                <w:sz w:val="24"/>
                <w:szCs w:val="24"/>
              </w:rPr>
              <w:t>izdavanje eksponata</w:t>
            </w:r>
          </w:p>
        </w:tc>
      </w:tr>
    </w:tbl>
    <w:p w:rsidR="006E6876" w:rsidRPr="00281E4B" w:rsidRDefault="006E6876" w:rsidP="00281E4B">
      <w:pPr>
        <w:pStyle w:val="ListParagraph"/>
        <w:jc w:val="both"/>
        <w:rPr>
          <w:rFonts w:asciiTheme="majorHAnsi" w:hAnsiTheme="majorHAnsi" w:cstheme="majorBidi"/>
          <w:b/>
          <w:color w:val="2B1E1B"/>
          <w:sz w:val="24"/>
          <w:szCs w:val="24"/>
        </w:rPr>
      </w:pPr>
    </w:p>
    <w:p w:rsidR="001E3D2C" w:rsidRDefault="00B50B2E" w:rsidP="001E3D2C">
      <w:pPr>
        <w:pStyle w:val="ListParagraph"/>
        <w:numPr>
          <w:ilvl w:val="0"/>
          <w:numId w:val="1"/>
        </w:numPr>
        <w:ind w:left="0" w:hanging="357"/>
        <w:contextualSpacing w:val="0"/>
        <w:jc w:val="both"/>
        <w:rPr>
          <w:rFonts w:asciiTheme="majorHAnsi" w:hAnsiTheme="majorHAnsi" w:cstheme="majorBidi"/>
          <w:bCs/>
          <w:color w:val="2B1E1B"/>
          <w:sz w:val="24"/>
          <w:szCs w:val="24"/>
        </w:rPr>
      </w:pPr>
      <w:r w:rsidRPr="00281E4B">
        <w:rPr>
          <w:rFonts w:asciiTheme="majorHAnsi" w:hAnsiTheme="majorHAnsi" w:cstheme="majorBidi"/>
          <w:bCs/>
          <w:color w:val="2B1E1B"/>
          <w:sz w:val="24"/>
          <w:szCs w:val="24"/>
        </w:rPr>
        <w:t xml:space="preserve">PRODAJA ŽIVOTINJA- obavlja se posredstvom 'Udruge za uzgoj golubova, peradi i kunića Sisak 1971' tako da se na naznačenu cijenu u prijavnici naplaćuje 10% provizije. Životinje će biti na prodaju odmah nakon otvorenja Izložbe, te će kupci isto tako odmah moći podići svoje životinje i iznijeti iz </w:t>
      </w:r>
      <w:r w:rsidR="004C3055">
        <w:rPr>
          <w:rFonts w:asciiTheme="majorHAnsi" w:hAnsiTheme="majorHAnsi" w:cstheme="majorBidi"/>
          <w:bCs/>
          <w:color w:val="2B1E1B"/>
          <w:sz w:val="24"/>
          <w:szCs w:val="24"/>
        </w:rPr>
        <w:t>izložbenoga prostora</w:t>
      </w:r>
      <w:r w:rsidRPr="00281E4B">
        <w:rPr>
          <w:rFonts w:asciiTheme="majorHAnsi" w:hAnsiTheme="majorHAnsi" w:cstheme="majorBidi"/>
          <w:bCs/>
          <w:color w:val="2B1E1B"/>
          <w:sz w:val="24"/>
          <w:szCs w:val="24"/>
        </w:rPr>
        <w:t xml:space="preserve"> uz pratnju organizatora. Sve ostale životinje koje neće biti prodane</w:t>
      </w:r>
      <w:r w:rsidR="00281E4B" w:rsidRPr="00281E4B">
        <w:rPr>
          <w:rFonts w:asciiTheme="majorHAnsi" w:hAnsiTheme="majorHAnsi" w:cstheme="majorBidi"/>
          <w:bCs/>
          <w:color w:val="2B1E1B"/>
          <w:sz w:val="24"/>
          <w:szCs w:val="24"/>
        </w:rPr>
        <w:t xml:space="preserve"> </w:t>
      </w:r>
      <w:r w:rsidRPr="00281E4B">
        <w:rPr>
          <w:rFonts w:asciiTheme="majorHAnsi" w:hAnsiTheme="majorHAnsi" w:cstheme="majorBidi"/>
          <w:bCs/>
          <w:color w:val="2B1E1B"/>
          <w:sz w:val="24"/>
          <w:szCs w:val="24"/>
        </w:rPr>
        <w:t>posredstv</w:t>
      </w:r>
      <w:r w:rsidR="004C3055">
        <w:rPr>
          <w:rFonts w:asciiTheme="majorHAnsi" w:hAnsiTheme="majorHAnsi" w:cstheme="majorBidi"/>
          <w:bCs/>
          <w:color w:val="2B1E1B"/>
          <w:sz w:val="24"/>
          <w:szCs w:val="24"/>
        </w:rPr>
        <w:t xml:space="preserve">om Udruge NEĆE se moći iznijeti </w:t>
      </w:r>
      <w:r w:rsidRPr="00281E4B">
        <w:rPr>
          <w:rFonts w:asciiTheme="majorHAnsi" w:hAnsiTheme="majorHAnsi" w:cstheme="majorBidi"/>
          <w:bCs/>
          <w:color w:val="2B1E1B"/>
          <w:sz w:val="24"/>
          <w:szCs w:val="24"/>
        </w:rPr>
        <w:t xml:space="preserve">prije </w:t>
      </w:r>
      <w:r w:rsidR="004C3055">
        <w:rPr>
          <w:rFonts w:asciiTheme="majorHAnsi" w:hAnsiTheme="majorHAnsi" w:cstheme="majorBidi"/>
          <w:bCs/>
          <w:color w:val="2B1E1B"/>
          <w:sz w:val="24"/>
          <w:szCs w:val="24"/>
        </w:rPr>
        <w:t>završetka Izložbe u nedjelju (14</w:t>
      </w:r>
      <w:r w:rsidRPr="00281E4B">
        <w:rPr>
          <w:rFonts w:asciiTheme="majorHAnsi" w:hAnsiTheme="majorHAnsi" w:cstheme="majorBidi"/>
          <w:bCs/>
          <w:color w:val="2B1E1B"/>
          <w:sz w:val="24"/>
          <w:szCs w:val="24"/>
        </w:rPr>
        <w:t>:00 sati), zbog toga ako je životinja za prodaju obavezno naznačiti cijenu na prijavnici!</w:t>
      </w:r>
    </w:p>
    <w:p w:rsidR="001E3D2C" w:rsidRDefault="00B50B2E" w:rsidP="006D420B">
      <w:pPr>
        <w:pStyle w:val="ListParagraph"/>
        <w:numPr>
          <w:ilvl w:val="0"/>
          <w:numId w:val="1"/>
        </w:numPr>
        <w:ind w:left="0" w:hanging="357"/>
        <w:contextualSpacing w:val="0"/>
        <w:jc w:val="both"/>
        <w:rPr>
          <w:rFonts w:asciiTheme="majorHAnsi" w:hAnsiTheme="majorHAnsi" w:cstheme="majorBidi"/>
          <w:bCs/>
          <w:color w:val="2B1E1B"/>
          <w:sz w:val="24"/>
          <w:szCs w:val="24"/>
        </w:rPr>
      </w:pPr>
      <w:r w:rsidRPr="001E3D2C">
        <w:rPr>
          <w:rFonts w:asciiTheme="majorHAnsi" w:hAnsiTheme="majorHAnsi" w:cstheme="majorBidi"/>
          <w:bCs/>
          <w:color w:val="2B1E1B"/>
          <w:sz w:val="24"/>
          <w:szCs w:val="24"/>
        </w:rPr>
        <w:t xml:space="preserve">Prednost kod preuzimanja grla imaju Udruge koje dolaze organizirano. Predlažemo udrugama da prije dolaska kontaktiraju organizatora i dogovore vrijeme dolaska. </w:t>
      </w:r>
    </w:p>
    <w:p w:rsidR="00851AF8" w:rsidRPr="001E3D2C" w:rsidRDefault="00851AF8" w:rsidP="006D420B">
      <w:pPr>
        <w:pStyle w:val="ListParagraph"/>
        <w:numPr>
          <w:ilvl w:val="0"/>
          <w:numId w:val="1"/>
        </w:numPr>
        <w:ind w:left="0" w:hanging="357"/>
        <w:contextualSpacing w:val="0"/>
        <w:jc w:val="both"/>
        <w:rPr>
          <w:rFonts w:asciiTheme="majorHAnsi" w:hAnsiTheme="majorHAnsi" w:cstheme="majorBidi"/>
          <w:bCs/>
          <w:color w:val="2B1E1B"/>
          <w:sz w:val="24"/>
          <w:szCs w:val="24"/>
        </w:rPr>
      </w:pPr>
      <w:r w:rsidRPr="001E3D2C">
        <w:rPr>
          <w:rFonts w:asciiTheme="majorHAnsi" w:hAnsiTheme="majorHAnsi" w:cstheme="majorBidi"/>
          <w:bCs/>
          <w:color w:val="2B1E1B"/>
          <w:sz w:val="24"/>
          <w:szCs w:val="24"/>
        </w:rPr>
        <w:t>Informacije:</w:t>
      </w:r>
      <w:r w:rsidRPr="001E3D2C">
        <w:rPr>
          <w:rFonts w:asciiTheme="majorHAnsi" w:hAnsiTheme="majorHAnsi" w:cstheme="majorBidi"/>
          <w:bCs/>
          <w:color w:val="2B1E1B"/>
          <w:sz w:val="24"/>
          <w:szCs w:val="24"/>
        </w:rPr>
        <w:tab/>
        <w:t>P</w:t>
      </w:r>
      <w:r w:rsidR="006D420B" w:rsidRPr="001E3D2C">
        <w:rPr>
          <w:rFonts w:asciiTheme="majorHAnsi" w:hAnsiTheme="majorHAnsi" w:cstheme="majorBidi"/>
          <w:bCs/>
          <w:color w:val="2B1E1B"/>
          <w:sz w:val="24"/>
          <w:szCs w:val="24"/>
        </w:rPr>
        <w:t xml:space="preserve">redsjednik – Zvonko Božić: 098/9652110      </w:t>
      </w:r>
      <w:r w:rsidRPr="001E3D2C">
        <w:rPr>
          <w:rFonts w:asciiTheme="majorHAnsi" w:hAnsiTheme="majorHAnsi" w:cstheme="majorBidi"/>
          <w:bCs/>
          <w:color w:val="2B1E1B"/>
          <w:sz w:val="24"/>
          <w:szCs w:val="24"/>
        </w:rPr>
        <w:t>Ta</w:t>
      </w:r>
      <w:r w:rsidR="006D420B" w:rsidRPr="001E3D2C">
        <w:rPr>
          <w:rFonts w:asciiTheme="majorHAnsi" w:hAnsiTheme="majorHAnsi" w:cstheme="majorBidi"/>
          <w:bCs/>
          <w:color w:val="2B1E1B"/>
          <w:sz w:val="24"/>
          <w:szCs w:val="24"/>
        </w:rPr>
        <w:t>jnik – Tihomir Sever:095/8621929</w:t>
      </w:r>
    </w:p>
    <w:p w:rsidR="001276F7" w:rsidRDefault="00851AF8" w:rsidP="00281E4B">
      <w:pPr>
        <w:pStyle w:val="ListParagraph"/>
        <w:ind w:left="0"/>
        <w:jc w:val="both"/>
        <w:rPr>
          <w:rFonts w:asciiTheme="majorHAnsi" w:hAnsiTheme="majorHAnsi" w:cstheme="majorBidi"/>
          <w:color w:val="2B1E1B"/>
          <w:sz w:val="24"/>
          <w:szCs w:val="24"/>
        </w:rPr>
      </w:pPr>
      <w:r w:rsidRPr="00281E4B">
        <w:rPr>
          <w:rFonts w:asciiTheme="majorHAnsi" w:hAnsiTheme="majorHAnsi" w:cstheme="majorBidi"/>
          <w:color w:val="2B1E1B"/>
          <w:sz w:val="24"/>
          <w:szCs w:val="24"/>
        </w:rPr>
        <w:t>Nadamo se da ć</w:t>
      </w:r>
      <w:r w:rsidR="00AF5E09">
        <w:rPr>
          <w:rFonts w:asciiTheme="majorHAnsi" w:hAnsiTheme="majorHAnsi" w:cstheme="majorBidi"/>
          <w:color w:val="2B1E1B"/>
          <w:sz w:val="24"/>
          <w:szCs w:val="24"/>
        </w:rPr>
        <w:t>emo svi zajedno doprinijeti da</w:t>
      </w:r>
      <w:r w:rsidRPr="00281E4B">
        <w:rPr>
          <w:rFonts w:asciiTheme="majorHAnsi" w:hAnsiTheme="majorHAnsi" w:cstheme="majorBidi"/>
          <w:color w:val="2B1E1B"/>
          <w:sz w:val="24"/>
          <w:szCs w:val="24"/>
        </w:rPr>
        <w:t xml:space="preserve"> ova Izložba prođe na zadovoljstvo svih sudionika!</w:t>
      </w:r>
    </w:p>
    <w:p w:rsidR="001E3D2C" w:rsidRDefault="006D420B" w:rsidP="00281E4B">
      <w:pPr>
        <w:pStyle w:val="ListParagraph"/>
        <w:ind w:left="0"/>
        <w:jc w:val="both"/>
        <w:rPr>
          <w:rFonts w:asciiTheme="majorHAnsi" w:hAnsiTheme="majorHAnsi" w:cstheme="majorBidi"/>
          <w:color w:val="2B1E1B"/>
          <w:sz w:val="24"/>
          <w:szCs w:val="24"/>
        </w:rPr>
      </w:pPr>
      <w:r w:rsidRPr="006D420B">
        <w:rPr>
          <w:rFonts w:asciiTheme="majorHAnsi" w:hAnsiTheme="majorHAnsi" w:cstheme="majorBidi"/>
          <w:b/>
          <w:color w:val="2B1E1B"/>
          <w:sz w:val="24"/>
          <w:szCs w:val="24"/>
        </w:rPr>
        <w:t>OBAVIJEST!</w:t>
      </w:r>
      <w:r w:rsidR="001E3D2C">
        <w:rPr>
          <w:rFonts w:asciiTheme="majorHAnsi" w:hAnsiTheme="majorHAnsi" w:cstheme="majorBidi"/>
          <w:b/>
          <w:color w:val="2B1E1B"/>
          <w:sz w:val="24"/>
          <w:szCs w:val="24"/>
        </w:rPr>
        <w:t xml:space="preserve"> </w:t>
      </w:r>
      <w:r w:rsidR="001E3D2C">
        <w:rPr>
          <w:rFonts w:asciiTheme="majorHAnsi" w:hAnsiTheme="majorHAnsi" w:cstheme="majorBidi"/>
          <w:color w:val="2B1E1B"/>
          <w:sz w:val="24"/>
          <w:szCs w:val="24"/>
        </w:rPr>
        <w:t>U slučaju zabrane Državne izložbe nastale troškove NE snosi organizator.</w:t>
      </w:r>
    </w:p>
    <w:p w:rsidR="006D420B" w:rsidRPr="006D420B" w:rsidRDefault="006D420B" w:rsidP="00281E4B">
      <w:pPr>
        <w:pStyle w:val="ListParagraph"/>
        <w:ind w:left="0"/>
        <w:jc w:val="both"/>
        <w:rPr>
          <w:rFonts w:asciiTheme="majorHAnsi" w:hAnsiTheme="majorHAnsi" w:cstheme="majorBidi"/>
          <w:color w:val="2B1E1B"/>
          <w:sz w:val="24"/>
          <w:szCs w:val="24"/>
        </w:rPr>
      </w:pPr>
      <w:r>
        <w:rPr>
          <w:rFonts w:asciiTheme="majorHAnsi" w:hAnsiTheme="majorHAnsi" w:cstheme="majorBidi"/>
          <w:b/>
          <w:color w:val="2B1E1B"/>
          <w:sz w:val="24"/>
          <w:szCs w:val="24"/>
        </w:rPr>
        <w:t xml:space="preserve"> </w:t>
      </w:r>
      <w:r>
        <w:rPr>
          <w:rFonts w:asciiTheme="majorHAnsi" w:hAnsiTheme="majorHAnsi" w:cstheme="majorBidi"/>
          <w:color w:val="2B1E1B"/>
          <w:sz w:val="24"/>
          <w:szCs w:val="24"/>
        </w:rPr>
        <w:t>Cijeli prostor je pod video nadzorom.</w:t>
      </w:r>
    </w:p>
    <w:p w:rsidR="001276F7" w:rsidRPr="00281E4B" w:rsidRDefault="001276F7" w:rsidP="00E27B1C">
      <w:pPr>
        <w:pStyle w:val="ListParagraph"/>
        <w:ind w:left="0"/>
        <w:rPr>
          <w:rFonts w:asciiTheme="majorHAnsi" w:hAnsiTheme="majorHAnsi" w:cstheme="majorBidi"/>
          <w:color w:val="2B1E1B"/>
          <w:sz w:val="24"/>
          <w:szCs w:val="24"/>
        </w:rPr>
      </w:pPr>
      <w:r w:rsidRPr="00281E4B">
        <w:rPr>
          <w:rFonts w:asciiTheme="majorHAnsi" w:hAnsiTheme="majorHAnsi" w:cstheme="majorBidi"/>
          <w:color w:val="2B1E1B"/>
          <w:sz w:val="24"/>
          <w:szCs w:val="24"/>
        </w:rPr>
        <w:t xml:space="preserve">  </w:t>
      </w:r>
      <w:r w:rsidR="00851AF8" w:rsidRPr="00281E4B">
        <w:rPr>
          <w:rFonts w:asciiTheme="majorHAnsi" w:hAnsiTheme="majorHAnsi" w:cstheme="majorBidi"/>
          <w:color w:val="2B1E1B"/>
          <w:sz w:val="24"/>
          <w:szCs w:val="24"/>
        </w:rPr>
        <w:t xml:space="preserve">Organizacijski odbor 25. Državne izložbe malih životinja </w:t>
      </w:r>
    </w:p>
    <w:sectPr w:rsidR="001276F7" w:rsidRPr="00281E4B" w:rsidSect="00D162BA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C3C" w:rsidRDefault="00D55C3C" w:rsidP="00503608">
      <w:pPr>
        <w:spacing w:after="0" w:line="240" w:lineRule="auto"/>
      </w:pPr>
      <w:r>
        <w:separator/>
      </w:r>
    </w:p>
  </w:endnote>
  <w:endnote w:type="continuationSeparator" w:id="1">
    <w:p w:rsidR="00D55C3C" w:rsidRDefault="00D55C3C" w:rsidP="0050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C3C" w:rsidRDefault="00D55C3C" w:rsidP="00503608">
      <w:pPr>
        <w:spacing w:after="0" w:line="240" w:lineRule="auto"/>
      </w:pPr>
      <w:r>
        <w:separator/>
      </w:r>
    </w:p>
  </w:footnote>
  <w:footnote w:type="continuationSeparator" w:id="1">
    <w:p w:rsidR="00D55C3C" w:rsidRDefault="00D55C3C" w:rsidP="00503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624FE"/>
    <w:multiLevelType w:val="hybridMultilevel"/>
    <w:tmpl w:val="AA669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2BA"/>
    <w:rsid w:val="000E71E8"/>
    <w:rsid w:val="000F393B"/>
    <w:rsid w:val="001276F7"/>
    <w:rsid w:val="001E3D2C"/>
    <w:rsid w:val="00231686"/>
    <w:rsid w:val="002525A6"/>
    <w:rsid w:val="00281E4B"/>
    <w:rsid w:val="003068F4"/>
    <w:rsid w:val="004C3055"/>
    <w:rsid w:val="00503608"/>
    <w:rsid w:val="00552385"/>
    <w:rsid w:val="0063440D"/>
    <w:rsid w:val="0063716D"/>
    <w:rsid w:val="006D420B"/>
    <w:rsid w:val="006E6876"/>
    <w:rsid w:val="007526AA"/>
    <w:rsid w:val="007728AA"/>
    <w:rsid w:val="007B7E4F"/>
    <w:rsid w:val="00851AF8"/>
    <w:rsid w:val="008C769D"/>
    <w:rsid w:val="00A132B3"/>
    <w:rsid w:val="00AF5E09"/>
    <w:rsid w:val="00B50B2E"/>
    <w:rsid w:val="00B92927"/>
    <w:rsid w:val="00C44A2E"/>
    <w:rsid w:val="00C8725E"/>
    <w:rsid w:val="00D162BA"/>
    <w:rsid w:val="00D45225"/>
    <w:rsid w:val="00D55C3C"/>
    <w:rsid w:val="00E008AD"/>
    <w:rsid w:val="00E16EE1"/>
    <w:rsid w:val="00E27B1C"/>
    <w:rsid w:val="00E746C3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6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6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3608"/>
    <w:rPr>
      <w:vertAlign w:val="superscript"/>
    </w:rPr>
  </w:style>
  <w:style w:type="paragraph" w:styleId="NormalWeb">
    <w:name w:val="Normal (Web)"/>
    <w:basedOn w:val="Normal"/>
    <w:rsid w:val="00B9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92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FA615-1104-4978-96AC-FD0F75A9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Petra</cp:lastModifiedBy>
  <cp:revision>3</cp:revision>
  <cp:lastPrinted>2016-09-27T08:20:00Z</cp:lastPrinted>
  <dcterms:created xsi:type="dcterms:W3CDTF">2017-09-29T07:16:00Z</dcterms:created>
  <dcterms:modified xsi:type="dcterms:W3CDTF">2017-10-03T18:04:00Z</dcterms:modified>
</cp:coreProperties>
</file>