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3B" w:rsidRPr="00301559" w:rsidRDefault="0084793B" w:rsidP="007C25F2">
      <w:bookmarkStart w:id="0" w:name="_GoBack"/>
      <w:bookmarkEnd w:id="0"/>
      <w:r w:rsidRPr="00301559">
        <w:t xml:space="preserve">Na temelju članka 32 stavak. 1 i 2 Statuta Hrvatskog saveza, Izvršni odbor Hrvatskog saveza  udruga uzgajatelja malih životinja na sjednici održanoj  20. ožujka 2016. god.  donosi: </w:t>
      </w:r>
    </w:p>
    <w:p w:rsidR="0084793B" w:rsidRPr="00866029" w:rsidRDefault="0084793B" w:rsidP="00866029">
      <w:pPr>
        <w:spacing w:line="240" w:lineRule="auto"/>
        <w:jc w:val="center"/>
        <w:rPr>
          <w:b/>
          <w:bCs/>
        </w:rPr>
      </w:pPr>
      <w:r w:rsidRPr="00866029">
        <w:rPr>
          <w:b/>
          <w:bCs/>
        </w:rPr>
        <w:t xml:space="preserve">Pravilnik </w:t>
      </w:r>
    </w:p>
    <w:p w:rsidR="0084793B" w:rsidRPr="00866029" w:rsidRDefault="0084793B" w:rsidP="00866029">
      <w:pPr>
        <w:spacing w:line="240" w:lineRule="auto"/>
        <w:jc w:val="center"/>
        <w:rPr>
          <w:b/>
          <w:bCs/>
        </w:rPr>
      </w:pPr>
      <w:r w:rsidRPr="00866029">
        <w:rPr>
          <w:b/>
          <w:bCs/>
        </w:rPr>
        <w:t>o stegovnom sudu</w:t>
      </w:r>
      <w:r>
        <w:rPr>
          <w:b/>
          <w:bCs/>
        </w:rPr>
        <w:t>,</w:t>
      </w:r>
      <w:r w:rsidRPr="00866029">
        <w:rPr>
          <w:b/>
          <w:bCs/>
        </w:rPr>
        <w:t xml:space="preserve"> o stegovnom postupku, odgovornosti i izricanju stegovnih mjera</w:t>
      </w:r>
    </w:p>
    <w:p w:rsidR="0084793B" w:rsidRDefault="0084793B" w:rsidP="00866029">
      <w:pPr>
        <w:spacing w:line="240" w:lineRule="auto"/>
        <w:jc w:val="center"/>
      </w:pPr>
      <w:r>
        <w:t>Članak 1.</w:t>
      </w:r>
    </w:p>
    <w:p w:rsidR="0084793B" w:rsidRDefault="0084793B" w:rsidP="00866029">
      <w:pPr>
        <w:spacing w:line="240" w:lineRule="auto"/>
        <w:jc w:val="both"/>
      </w:pPr>
      <w:r>
        <w:t xml:space="preserve">  Članovi Zbora sudaca ocjenjivača Hrvatskog saveza udruga uzgajatelja malih životinja (u daljnjem tekstu Zbora sudaca) preuzimaju obveze koje proizlaze iz  statuta Hrvatskog saveza i drugih pravilnika i općih akata Hrvatskog saveza i Zbora sudaca.</w:t>
      </w:r>
    </w:p>
    <w:p w:rsidR="0084793B" w:rsidRDefault="0084793B" w:rsidP="00866029">
      <w:pPr>
        <w:spacing w:line="240" w:lineRule="auto"/>
        <w:jc w:val="center"/>
      </w:pPr>
      <w:r>
        <w:t>Članak 2.</w:t>
      </w:r>
    </w:p>
    <w:p w:rsidR="0084793B" w:rsidRDefault="0084793B" w:rsidP="00866029">
      <w:pPr>
        <w:spacing w:line="240" w:lineRule="auto"/>
        <w:jc w:val="both"/>
      </w:pPr>
      <w:r>
        <w:t xml:space="preserve">  Članovi Zbora sudaca odgovaraju samo za one povrede obveza koje su prije nego što su ih počinili, bile utvrđene kao obveze u propisima i aktima navedenim u članku 1. ovog Pravilnika.</w:t>
      </w:r>
    </w:p>
    <w:p w:rsidR="0084793B" w:rsidRDefault="0084793B" w:rsidP="00866029">
      <w:pPr>
        <w:spacing w:line="240" w:lineRule="auto"/>
        <w:jc w:val="center"/>
      </w:pPr>
    </w:p>
    <w:p w:rsidR="0084793B" w:rsidRDefault="0084793B" w:rsidP="00866029">
      <w:pPr>
        <w:spacing w:line="240" w:lineRule="auto"/>
        <w:jc w:val="center"/>
      </w:pPr>
      <w:r>
        <w:t>Članak 3.</w:t>
      </w:r>
    </w:p>
    <w:p w:rsidR="0084793B" w:rsidRDefault="0084793B" w:rsidP="00866029">
      <w:pPr>
        <w:spacing w:line="240" w:lineRule="auto"/>
        <w:jc w:val="both"/>
      </w:pPr>
      <w:r>
        <w:t xml:space="preserve">  Odgovornost u Zboru sudaca ne isključuje prekršajnu i kaznenu odgovornost, niti odgovornost za štetu i naknadu štete učinjenu postupkom člana prema drugoj osobi  i Zboru sudaca.</w:t>
      </w:r>
    </w:p>
    <w:p w:rsidR="0084793B" w:rsidRDefault="0084793B" w:rsidP="00866029">
      <w:pPr>
        <w:spacing w:line="240" w:lineRule="auto"/>
        <w:jc w:val="center"/>
      </w:pPr>
    </w:p>
    <w:p w:rsidR="0084793B" w:rsidRDefault="0084793B" w:rsidP="00866029">
      <w:pPr>
        <w:spacing w:line="240" w:lineRule="auto"/>
        <w:jc w:val="center"/>
      </w:pPr>
      <w:r>
        <w:t>Članak 4.</w:t>
      </w:r>
    </w:p>
    <w:p w:rsidR="0084793B" w:rsidRDefault="0084793B" w:rsidP="00544F4E">
      <w:pPr>
        <w:spacing w:line="240" w:lineRule="auto"/>
        <w:jc w:val="both"/>
      </w:pPr>
      <w:r>
        <w:t xml:space="preserve">  </w:t>
      </w:r>
      <w:r w:rsidRPr="00301559">
        <w:t>Stegovni sud je tijelo Zbora sudaca koje se sastoji od tri člana (predsjednik i 2 člana), koje na prijedlog Izvršnog odbora Zbora sudaca bira Skupština Zbora sudaca većinom glasova nazočnih članova</w:t>
      </w:r>
      <w:r>
        <w:t>. Na istoj Skupštini Zbora sudaca biraju se i zamjenik predsjednika i dva zamjenika člana.</w:t>
      </w:r>
    </w:p>
    <w:p w:rsidR="0084793B" w:rsidRDefault="0084793B" w:rsidP="00544F4E">
      <w:pPr>
        <w:spacing w:line="240" w:lineRule="auto"/>
        <w:jc w:val="both"/>
      </w:pPr>
      <w:r>
        <w:t xml:space="preserve">  Za predsjednika i zamjenika predsjednika stegovnog suda mogu biti predloženi i birani članovi Zbora sudaca koji su svojim radom u proteklih deset godina pokazali stručnost i zavidno znanje u ocjenjivanju malih životinja, protiv kojih nije pokrenut stegovni postupak, te izrečena stegovna mjera.</w:t>
      </w:r>
    </w:p>
    <w:p w:rsidR="0084793B" w:rsidRDefault="0084793B" w:rsidP="007D05FB">
      <w:pPr>
        <w:spacing w:line="240" w:lineRule="auto"/>
        <w:jc w:val="both"/>
      </w:pPr>
      <w:r>
        <w:t xml:space="preserve">  Za članove i zamjenike članova stegovnog suda mogu biti predloženi i birani članovi Zbora sudaca koji su svojim radom u proteklih deset godina pokazali stručnost i zavidno znanje u ocjenjivanju malih životinja, protiv kojih nije pokrenut stegovni postupak, te izrečena stegovna mjera za teže povrede.</w:t>
      </w:r>
    </w:p>
    <w:p w:rsidR="0084793B" w:rsidRDefault="0084793B" w:rsidP="007D05FB">
      <w:pPr>
        <w:spacing w:line="240" w:lineRule="auto"/>
        <w:jc w:val="both"/>
      </w:pPr>
      <w:r>
        <w:t>Mandat predsjednika i članova stegovnog suda te njihovih zamjenika traje četiri godine uz mogućnost ponovnog biranja.</w:t>
      </w:r>
    </w:p>
    <w:p w:rsidR="0084793B" w:rsidRDefault="0084793B" w:rsidP="00595C1C">
      <w:pPr>
        <w:spacing w:line="240" w:lineRule="auto"/>
        <w:jc w:val="center"/>
      </w:pPr>
      <w:r>
        <w:t xml:space="preserve">Članak 5. </w:t>
      </w:r>
    </w:p>
    <w:p w:rsidR="0084793B" w:rsidRDefault="0084793B" w:rsidP="00544F4E">
      <w:pPr>
        <w:spacing w:line="240" w:lineRule="auto"/>
        <w:jc w:val="both"/>
      </w:pPr>
      <w:r>
        <w:t xml:space="preserve">  Stegovni sud na osnovu zaprimljenih pismenim prijava , predstavki i pritužbi na rad  sudaca,  pokreće i provodi stegovni postupak,  a  za utvrđene povrede izriče stegovne mjere.</w:t>
      </w:r>
    </w:p>
    <w:p w:rsidR="0084793B" w:rsidRDefault="0084793B" w:rsidP="00595C1C">
      <w:pPr>
        <w:spacing w:line="240" w:lineRule="auto"/>
        <w:jc w:val="both"/>
      </w:pPr>
      <w:r>
        <w:t xml:space="preserve">  Stegovni sud održava sjednice prema potrebi, a vodi postupak i izriče stegovne mjere prema odredbama Pravilnika, a poradi povreda zakonskih propisa, statuta i akata navedenih u članku 1. ovog Pravilnika.</w:t>
      </w:r>
    </w:p>
    <w:p w:rsidR="0084793B" w:rsidRDefault="0084793B" w:rsidP="00866029">
      <w:pPr>
        <w:spacing w:line="240" w:lineRule="auto"/>
        <w:jc w:val="both"/>
      </w:pPr>
      <w:r>
        <w:t xml:space="preserve">  Stegovna odgovornost članova Zbora sudaca dijeli se na lakše i teže povrede.</w:t>
      </w:r>
    </w:p>
    <w:p w:rsidR="0084793B" w:rsidRDefault="0084793B" w:rsidP="00866029">
      <w:pPr>
        <w:spacing w:line="240" w:lineRule="auto"/>
        <w:jc w:val="center"/>
      </w:pPr>
    </w:p>
    <w:p w:rsidR="0084793B" w:rsidRDefault="0084793B" w:rsidP="00866029">
      <w:pPr>
        <w:spacing w:line="240" w:lineRule="auto"/>
        <w:jc w:val="center"/>
      </w:pPr>
      <w:r>
        <w:lastRenderedPageBreak/>
        <w:t>Članak 6.</w:t>
      </w:r>
    </w:p>
    <w:p w:rsidR="0084793B" w:rsidRDefault="0084793B" w:rsidP="00866029">
      <w:pPr>
        <w:spacing w:line="240" w:lineRule="auto"/>
        <w:jc w:val="both"/>
      </w:pPr>
      <w:r>
        <w:t xml:space="preserve">    Lakše povrede disciplinske odgovornosti su:</w:t>
      </w:r>
    </w:p>
    <w:p w:rsidR="0084793B" w:rsidRDefault="0084793B" w:rsidP="00866029">
      <w:pPr>
        <w:spacing w:line="240" w:lineRule="auto"/>
        <w:jc w:val="both"/>
      </w:pPr>
      <w:r>
        <w:t>1. povrede pravilnika, propisa i akata navedenih ovim pravilnikom te statuta Hrvatskog saveza</w:t>
      </w:r>
    </w:p>
    <w:p w:rsidR="0084793B" w:rsidRDefault="0084793B" w:rsidP="00866029">
      <w:pPr>
        <w:spacing w:line="240" w:lineRule="auto"/>
        <w:jc w:val="both"/>
      </w:pPr>
      <w:r>
        <w:t>2. nepodmirenje financijskih i materijalnih obveza</w:t>
      </w:r>
    </w:p>
    <w:p w:rsidR="0084793B" w:rsidRDefault="0084793B" w:rsidP="00866029">
      <w:pPr>
        <w:spacing w:line="240" w:lineRule="auto"/>
        <w:jc w:val="both"/>
      </w:pPr>
      <w:r>
        <w:t>3. neobavještavanje odgovornih osoba ili tijela Zbora sudaca o zamijećenim nedozvoljenim radnjama članova Zbora sudaca i članova tijela Zbora sudaca, a na štetu Zbora sudaca.</w:t>
      </w:r>
    </w:p>
    <w:p w:rsidR="0084793B" w:rsidRDefault="0084793B" w:rsidP="00866029">
      <w:pPr>
        <w:spacing w:line="240" w:lineRule="auto"/>
        <w:jc w:val="both"/>
      </w:pPr>
      <w:r>
        <w:t>4. narušavanje ugleda Zbora sudaca</w:t>
      </w:r>
    </w:p>
    <w:p w:rsidR="0084793B" w:rsidRDefault="0084793B" w:rsidP="00866029">
      <w:pPr>
        <w:spacing w:line="240" w:lineRule="auto"/>
        <w:jc w:val="center"/>
      </w:pPr>
      <w:r>
        <w:t>Članak 7.</w:t>
      </w:r>
    </w:p>
    <w:p w:rsidR="0084793B" w:rsidRDefault="0084793B" w:rsidP="00866029">
      <w:pPr>
        <w:spacing w:line="240" w:lineRule="auto"/>
        <w:jc w:val="both"/>
      </w:pPr>
      <w:r>
        <w:t xml:space="preserve">  Teže povrede disciplinske odgovornosti su:</w:t>
      </w:r>
    </w:p>
    <w:p w:rsidR="0084793B" w:rsidRDefault="0084793B" w:rsidP="00866029">
      <w:pPr>
        <w:spacing w:line="240" w:lineRule="auto"/>
        <w:jc w:val="both"/>
      </w:pPr>
      <w:r>
        <w:t>1. grube povrede zakonskih i pod zakonskih propisa, pravilnika i akata te Statuta Hrvatskog saveza,</w:t>
      </w:r>
    </w:p>
    <w:p w:rsidR="0084793B" w:rsidRDefault="0084793B" w:rsidP="00866029">
      <w:pPr>
        <w:spacing w:line="240" w:lineRule="auto"/>
        <w:jc w:val="both"/>
      </w:pPr>
      <w:r>
        <w:t>2. zloporaba funkcija od strane izabranih članova u tijela Zbora sudaca, te ograničenja prava i dužnosti članovima  Zbora sudaca,</w:t>
      </w:r>
    </w:p>
    <w:p w:rsidR="0084793B" w:rsidRDefault="0084793B" w:rsidP="00866029">
      <w:pPr>
        <w:spacing w:line="240" w:lineRule="auto"/>
        <w:jc w:val="both"/>
      </w:pPr>
      <w:r>
        <w:t>3. sustavno neispunjavanje financijskih i materijalnih obveza prema Zboru sudaca,</w:t>
      </w:r>
    </w:p>
    <w:p w:rsidR="0084793B" w:rsidRDefault="0084793B" w:rsidP="00866029">
      <w:pPr>
        <w:spacing w:line="240" w:lineRule="auto"/>
        <w:jc w:val="both"/>
      </w:pPr>
      <w:r>
        <w:t>4. grubo narušavanje ugleda Zbora sudaca ili ugleda članova Zbora sudaca u Republici Hrvatskoj i u inozemstvu,</w:t>
      </w:r>
    </w:p>
    <w:p w:rsidR="0084793B" w:rsidRDefault="0084793B" w:rsidP="00866029">
      <w:pPr>
        <w:spacing w:line="240" w:lineRule="auto"/>
        <w:jc w:val="both"/>
      </w:pPr>
      <w:r>
        <w:t>5. grubo nanošenje štete Zboru sudaca  svojim neodgovornim ponašanjem, postupcima ili izjavama na području Republike Hrvatske ili u inozemstvu,</w:t>
      </w:r>
    </w:p>
    <w:p w:rsidR="0084793B" w:rsidRDefault="0084793B" w:rsidP="00A67E2C">
      <w:pPr>
        <w:spacing w:line="240" w:lineRule="auto"/>
        <w:jc w:val="both"/>
      </w:pPr>
      <w:r>
        <w:t>6. prekomjerno uživanje alkohola za vrijeme ocjenjivanja na izložbama u Republici Hrvatskoj i u inozemstvu.</w:t>
      </w:r>
    </w:p>
    <w:p w:rsidR="0084793B" w:rsidRDefault="0084793B" w:rsidP="00866029">
      <w:pPr>
        <w:spacing w:line="240" w:lineRule="auto"/>
        <w:jc w:val="center"/>
      </w:pPr>
      <w:r>
        <w:t>Članak 8.</w:t>
      </w:r>
    </w:p>
    <w:p w:rsidR="0084793B" w:rsidRDefault="0084793B" w:rsidP="00866029">
      <w:pPr>
        <w:spacing w:line="240" w:lineRule="auto"/>
        <w:jc w:val="both"/>
      </w:pPr>
      <w:r>
        <w:t xml:space="preserve">  Materijalnom odgovornošću smatra se:</w:t>
      </w:r>
    </w:p>
    <w:p w:rsidR="0084793B" w:rsidRDefault="0084793B" w:rsidP="00866029">
      <w:pPr>
        <w:spacing w:line="240" w:lineRule="auto"/>
        <w:jc w:val="both"/>
      </w:pPr>
      <w:r>
        <w:t>1. nesavjesno izvršavanje obveza pri čemu je nastala materijalna šteta Zboru sudaca i Hrvatskom savezu,</w:t>
      </w:r>
    </w:p>
    <w:p w:rsidR="0084793B" w:rsidRDefault="0084793B" w:rsidP="00A67E2C">
      <w:pPr>
        <w:spacing w:line="240" w:lineRule="auto"/>
        <w:jc w:val="both"/>
      </w:pPr>
      <w:r>
        <w:t>2. nezakonito raspolaganje imovinom i financijskim sredstvima na štetu Zbora sudaca i Hrvatskog saveza.</w:t>
      </w:r>
    </w:p>
    <w:p w:rsidR="0084793B" w:rsidRDefault="0084793B" w:rsidP="00866029">
      <w:pPr>
        <w:spacing w:line="240" w:lineRule="auto"/>
        <w:jc w:val="center"/>
      </w:pPr>
      <w:r>
        <w:t>Članak 9.</w:t>
      </w:r>
    </w:p>
    <w:p w:rsidR="0084793B" w:rsidRDefault="0084793B" w:rsidP="00866029">
      <w:pPr>
        <w:spacing w:line="240" w:lineRule="auto"/>
        <w:jc w:val="both"/>
      </w:pPr>
      <w:r>
        <w:t xml:space="preserve">  Za stegovnu odgovornost  (lakše i teže povrede) mogu se izreći sljedeće mjere:</w:t>
      </w:r>
    </w:p>
    <w:p w:rsidR="0084793B" w:rsidRDefault="0084793B" w:rsidP="00866029">
      <w:pPr>
        <w:spacing w:line="240" w:lineRule="auto"/>
        <w:jc w:val="both"/>
      </w:pPr>
      <w:r>
        <w:t>1. opomena</w:t>
      </w:r>
    </w:p>
    <w:p w:rsidR="0084793B" w:rsidRDefault="0084793B" w:rsidP="00866029">
      <w:pPr>
        <w:spacing w:line="240" w:lineRule="auto"/>
        <w:jc w:val="both"/>
      </w:pPr>
      <w:r>
        <w:t>2. opomena pred isključenje</w:t>
      </w:r>
    </w:p>
    <w:p w:rsidR="0084793B" w:rsidRDefault="0084793B" w:rsidP="00866029">
      <w:pPr>
        <w:spacing w:line="240" w:lineRule="auto"/>
        <w:jc w:val="both"/>
      </w:pPr>
      <w:r>
        <w:t>3. zabrana obavljanja izbornih dužnosti u tijelima Zbora sudaca na period od 4. godine,</w:t>
      </w:r>
    </w:p>
    <w:p w:rsidR="0084793B" w:rsidRDefault="0084793B" w:rsidP="00866029">
      <w:pPr>
        <w:spacing w:line="240" w:lineRule="auto"/>
        <w:jc w:val="both"/>
      </w:pPr>
      <w:r>
        <w:t>4. zabrana suđenja na izložbama u Republici Hrvatskoj i inozemstvu na period od 1 do 4 godine.</w:t>
      </w:r>
    </w:p>
    <w:p w:rsidR="0084793B" w:rsidRDefault="0084793B" w:rsidP="00866029">
      <w:pPr>
        <w:spacing w:line="240" w:lineRule="auto"/>
        <w:jc w:val="both"/>
      </w:pPr>
      <w:r>
        <w:t>5. isključenje iz Zbora sudaca i trajna zabrana suđenja na izložbama u Republici Hrvatskoj i inozemstvu.</w:t>
      </w:r>
    </w:p>
    <w:p w:rsidR="0084793B" w:rsidRDefault="0084793B" w:rsidP="00866029">
      <w:pPr>
        <w:spacing w:line="240" w:lineRule="auto"/>
        <w:jc w:val="both"/>
      </w:pPr>
      <w:r>
        <w:lastRenderedPageBreak/>
        <w:t xml:space="preserve">  Odabir vrste stegovne mjere i njeno trajanje određuje stegovni sud prema težini stegovne odgovornosti koji su počinili članovi Zbora sudaca.</w:t>
      </w:r>
    </w:p>
    <w:p w:rsidR="0084793B" w:rsidRDefault="0084793B" w:rsidP="00866029">
      <w:pPr>
        <w:spacing w:line="240" w:lineRule="auto"/>
        <w:jc w:val="center"/>
      </w:pPr>
      <w:r>
        <w:t>Članak 10.</w:t>
      </w:r>
    </w:p>
    <w:p w:rsidR="0084793B" w:rsidRDefault="0084793B" w:rsidP="00866029">
      <w:pPr>
        <w:spacing w:line="240" w:lineRule="auto"/>
        <w:jc w:val="both"/>
      </w:pPr>
      <w:r>
        <w:t>Za materijalnu odgovornost mogu se izreći sljedeće mjere:</w:t>
      </w:r>
    </w:p>
    <w:p w:rsidR="0084793B" w:rsidRDefault="0084793B" w:rsidP="00866029">
      <w:pPr>
        <w:spacing w:line="240" w:lineRule="auto"/>
        <w:jc w:val="both"/>
      </w:pPr>
      <w:r>
        <w:t>1. novčana kazna u vidu obveze naknade nastale štete po konkretnom događaju.                              Izricanje mjere iz prethodnog stavka povlači za sobom i stegovnu odgovornost opisanu u članku 6. i 7.</w:t>
      </w:r>
    </w:p>
    <w:p w:rsidR="0084793B" w:rsidRDefault="0084793B" w:rsidP="00866029">
      <w:pPr>
        <w:spacing w:line="240" w:lineRule="auto"/>
        <w:jc w:val="center"/>
      </w:pPr>
      <w:r>
        <w:t>Članak 11.</w:t>
      </w:r>
    </w:p>
    <w:p w:rsidR="0084793B" w:rsidRDefault="0084793B" w:rsidP="00866029">
      <w:pPr>
        <w:spacing w:line="240" w:lineRule="auto"/>
        <w:jc w:val="both"/>
      </w:pPr>
      <w:r>
        <w:t xml:space="preserve">  Stegovni postupak pred stegovnim sudom ili postupak za naknadu materijalne odgovornosti (štete) pokreće se na zahtjev:</w:t>
      </w:r>
    </w:p>
    <w:p w:rsidR="0084793B" w:rsidRDefault="0084793B" w:rsidP="00866029">
      <w:pPr>
        <w:spacing w:line="240" w:lineRule="auto"/>
        <w:jc w:val="both"/>
      </w:pPr>
      <w:r>
        <w:t>1. Izvršnog odbora Zbora sudaca,</w:t>
      </w:r>
    </w:p>
    <w:p w:rsidR="0084793B" w:rsidRPr="00544F4E" w:rsidRDefault="0084793B" w:rsidP="00866029">
      <w:pPr>
        <w:spacing w:line="240" w:lineRule="auto"/>
        <w:jc w:val="both"/>
      </w:pPr>
      <w:r>
        <w:t>2. Nadzornog  odbora Hrvatskog saveza temeljem</w:t>
      </w:r>
      <w:r w:rsidRPr="007953BD">
        <w:rPr>
          <w:color w:val="C00000"/>
        </w:rPr>
        <w:t xml:space="preserve"> </w:t>
      </w:r>
      <w:r w:rsidRPr="00544F4E">
        <w:t>članka 44 stavak  1 Statuta Hrvatskog saveza</w:t>
      </w:r>
      <w:r>
        <w:t>,</w:t>
      </w:r>
    </w:p>
    <w:p w:rsidR="0084793B" w:rsidRDefault="0084793B" w:rsidP="00866029">
      <w:pPr>
        <w:spacing w:line="240" w:lineRule="auto"/>
        <w:jc w:val="both"/>
      </w:pPr>
      <w:r>
        <w:t>3. Predsjednika Zbora sudaca.</w:t>
      </w:r>
    </w:p>
    <w:p w:rsidR="0084793B" w:rsidRDefault="0084793B" w:rsidP="00866029">
      <w:pPr>
        <w:spacing w:line="240" w:lineRule="auto"/>
        <w:jc w:val="both"/>
      </w:pPr>
      <w:r>
        <w:t xml:space="preserve">  Svaki član Zbora sudaca ima pravo protiv predsjednika, dopredsjednika, tajnika   i drugih članova Izvršnog odbora Zbora sudaca predlagati pokretanje stegovnog postupka, u skladu sa odredbama ovog Pravilnika.</w:t>
      </w:r>
    </w:p>
    <w:p w:rsidR="0084793B" w:rsidRDefault="0084793B" w:rsidP="00866029">
      <w:pPr>
        <w:spacing w:line="240" w:lineRule="auto"/>
        <w:jc w:val="both"/>
      </w:pPr>
      <w:r>
        <w:t xml:space="preserve">  U slučajevima pokretanja ili vođenja stegovnog postupka protiv predsjednika, zamjenika predsjednika, članova i zamjenika članova isti po bilo kojoj osnovi ne smiju biti uključeni u pokretanje i vođenje stegovnog postupka.</w:t>
      </w:r>
    </w:p>
    <w:p w:rsidR="0084793B" w:rsidRDefault="0084793B" w:rsidP="00866029">
      <w:pPr>
        <w:spacing w:line="240" w:lineRule="auto"/>
        <w:jc w:val="center"/>
      </w:pPr>
      <w:r>
        <w:t>Članak 12.</w:t>
      </w:r>
    </w:p>
    <w:p w:rsidR="0084793B" w:rsidRDefault="0084793B" w:rsidP="00866029">
      <w:pPr>
        <w:spacing w:line="240" w:lineRule="auto"/>
        <w:jc w:val="both"/>
      </w:pPr>
      <w:r>
        <w:t xml:space="preserve">     Zahtjev  za pokretanje stegovnog postupka ili postupka za naknadu štete podnosi se u pisanom obliku i mora sadržavati niže navedene podatke:</w:t>
      </w:r>
    </w:p>
    <w:p w:rsidR="0084793B" w:rsidRDefault="0084793B" w:rsidP="00866029">
      <w:pPr>
        <w:spacing w:line="240" w:lineRule="auto"/>
        <w:jc w:val="both"/>
      </w:pPr>
      <w:r>
        <w:t>1. ime i prezime člana Zbora sudaca protiv kojeg se predlaže pokretanje stegovnog postupka</w:t>
      </w:r>
    </w:p>
    <w:p w:rsidR="0084793B" w:rsidRDefault="0084793B" w:rsidP="00866029">
      <w:pPr>
        <w:spacing w:line="240" w:lineRule="auto"/>
        <w:jc w:val="both"/>
      </w:pPr>
      <w:r>
        <w:t>2. opis povrede ili nastale materijalne štete zbog koje se predlaže pokretanje postupka</w:t>
      </w:r>
    </w:p>
    <w:p w:rsidR="0084793B" w:rsidRPr="00C64474" w:rsidRDefault="0084793B" w:rsidP="00866029">
      <w:pPr>
        <w:spacing w:line="240" w:lineRule="auto"/>
        <w:jc w:val="both"/>
      </w:pPr>
      <w:r w:rsidRPr="00C64474">
        <w:t>3. raspoložive dokaze.</w:t>
      </w:r>
    </w:p>
    <w:p w:rsidR="0084793B" w:rsidRDefault="0084793B" w:rsidP="00866029">
      <w:pPr>
        <w:spacing w:line="240" w:lineRule="auto"/>
        <w:jc w:val="center"/>
      </w:pPr>
      <w:r>
        <w:t>Članak 13.</w:t>
      </w:r>
    </w:p>
    <w:p w:rsidR="0084793B" w:rsidRDefault="0084793B" w:rsidP="00866029">
      <w:pPr>
        <w:spacing w:line="240" w:lineRule="auto"/>
        <w:jc w:val="both"/>
      </w:pPr>
      <w:r>
        <w:t xml:space="preserve">  Stegovni postupak i postupak za nadoknadu štete vodi stegovni sud kojim predsjedava predsjednik. U slučaju njegove spriječenosti i u slučajevima izuzeća predsjednika, stegovni  postupak vodi zamjenik predsjednika.</w:t>
      </w:r>
    </w:p>
    <w:p w:rsidR="0084793B" w:rsidRDefault="0084793B" w:rsidP="00866029">
      <w:pPr>
        <w:spacing w:line="240" w:lineRule="auto"/>
        <w:jc w:val="both"/>
      </w:pPr>
      <w:r>
        <w:t xml:space="preserve">        Predsjednik za svaku raspravu poziva članove stegovnog suda, zastupnika Zbora sudaca i člana protiv kojeg se vodi postupak, te njegovog opunomoćenog zastupnika.</w:t>
      </w:r>
    </w:p>
    <w:p w:rsidR="0084793B" w:rsidRDefault="0084793B" w:rsidP="00866029">
      <w:pPr>
        <w:spacing w:line="240" w:lineRule="auto"/>
        <w:jc w:val="both"/>
      </w:pPr>
      <w:r>
        <w:t xml:space="preserve">  U slučajevima spriječenosti i izuzeća članova stegovnog suda, predsjednik stegovnog suda poziva zamjenika  ili zamjenike članova stegovnog suda.        </w:t>
      </w:r>
    </w:p>
    <w:p w:rsidR="0084793B" w:rsidRDefault="0084793B" w:rsidP="00866029">
      <w:pPr>
        <w:spacing w:line="240" w:lineRule="auto"/>
        <w:jc w:val="center"/>
      </w:pPr>
      <w:r>
        <w:t xml:space="preserve">Članak 14. </w:t>
      </w:r>
    </w:p>
    <w:p w:rsidR="0084793B" w:rsidRDefault="0084793B" w:rsidP="00866029">
      <w:pPr>
        <w:spacing w:line="240" w:lineRule="auto"/>
        <w:jc w:val="both"/>
      </w:pPr>
      <w:r>
        <w:t xml:space="preserve">  Rasprava pred stegovnim sudom je javna, a glasovanje je tajno.</w:t>
      </w:r>
    </w:p>
    <w:p w:rsidR="0084793B" w:rsidRDefault="0084793B" w:rsidP="00866029">
      <w:pPr>
        <w:spacing w:line="240" w:lineRule="auto"/>
        <w:jc w:val="both"/>
      </w:pPr>
      <w:r>
        <w:lastRenderedPageBreak/>
        <w:t xml:space="preserve">  Poziv članu Zbora sudaca protiv kojeg se pokreće postupak mora biti uručen najmanje sedam dana prije rasprave pred stegovnim sudom .</w:t>
      </w:r>
    </w:p>
    <w:p w:rsidR="0084793B" w:rsidRDefault="0084793B" w:rsidP="00866029">
      <w:pPr>
        <w:spacing w:line="240" w:lineRule="auto"/>
        <w:jc w:val="both"/>
      </w:pPr>
      <w:r>
        <w:t xml:space="preserve">  Poziv se uručuje - dostavlja poštom uz povratnicu ili neposredno uz potpis prijema.</w:t>
      </w:r>
    </w:p>
    <w:p w:rsidR="0084793B" w:rsidRDefault="0084793B" w:rsidP="00866029">
      <w:pPr>
        <w:spacing w:line="240" w:lineRule="auto"/>
        <w:jc w:val="center"/>
      </w:pPr>
      <w:r>
        <w:t>Članak 15.</w:t>
      </w:r>
    </w:p>
    <w:p w:rsidR="0084793B" w:rsidRDefault="0084793B" w:rsidP="00866029">
      <w:pPr>
        <w:spacing w:line="240" w:lineRule="auto"/>
        <w:jc w:val="both"/>
      </w:pPr>
      <w:r>
        <w:t xml:space="preserve">  Rasprava će se odgoditi samo ako je član protiv kojeg se vodi postupak bolestan, a što dokazuje liječničkom potvrdom ili poradi drugog opravdanog razloga spriječenosti.  Ovu opravdanu spriječenost procjenjuje stegovni sud na temelju dokaza.</w:t>
      </w:r>
    </w:p>
    <w:p w:rsidR="0084793B" w:rsidRDefault="0084793B" w:rsidP="00866029">
      <w:pPr>
        <w:spacing w:line="240" w:lineRule="auto"/>
        <w:jc w:val="center"/>
      </w:pPr>
      <w:r>
        <w:t>Članak 16.</w:t>
      </w:r>
    </w:p>
    <w:p w:rsidR="0084793B" w:rsidRDefault="0084793B" w:rsidP="00866029">
      <w:pPr>
        <w:spacing w:line="240" w:lineRule="auto"/>
        <w:jc w:val="both"/>
      </w:pPr>
      <w:r>
        <w:t xml:space="preserve">  Ako je član protiv kojega je pokrenut postupak uredno pozvan, a on se ne odazove pozivu sud će provesti raspravu i donijeti odluku bez njegove nazočnosti.</w:t>
      </w:r>
    </w:p>
    <w:p w:rsidR="0084793B" w:rsidRDefault="0084793B" w:rsidP="00866029">
      <w:pPr>
        <w:spacing w:line="240" w:lineRule="auto"/>
        <w:jc w:val="center"/>
      </w:pPr>
      <w:r>
        <w:t>Članak 17.</w:t>
      </w:r>
    </w:p>
    <w:p w:rsidR="0084793B" w:rsidRDefault="0084793B" w:rsidP="00866029">
      <w:pPr>
        <w:spacing w:line="240" w:lineRule="auto"/>
        <w:jc w:val="both"/>
      </w:pPr>
      <w:r>
        <w:t xml:space="preserve">     Na raspravi se vodi zapisnik, a kojeg vodi jedan od članova suda. U zapisnik se obvezno unosi:</w:t>
      </w:r>
    </w:p>
    <w:p w:rsidR="0084793B" w:rsidRDefault="0084793B" w:rsidP="00866029">
      <w:pPr>
        <w:spacing w:line="240" w:lineRule="auto"/>
        <w:jc w:val="both"/>
      </w:pPr>
      <w:r>
        <w:t>- podaci o članovima suda, mjesto i datum održavanja rasprave</w:t>
      </w:r>
    </w:p>
    <w:p w:rsidR="0084793B" w:rsidRDefault="0084793B" w:rsidP="00866029">
      <w:pPr>
        <w:spacing w:line="240" w:lineRule="auto"/>
        <w:jc w:val="both"/>
      </w:pPr>
      <w:r>
        <w:t>- podaci o članu protiv kojeg se pokreće postupak te kratak opis prijedloga za pokretanje postupka</w:t>
      </w:r>
    </w:p>
    <w:p w:rsidR="0084793B" w:rsidRDefault="0084793B" w:rsidP="00866029">
      <w:pPr>
        <w:spacing w:line="240" w:lineRule="auto"/>
        <w:jc w:val="both"/>
      </w:pPr>
      <w:r>
        <w:t>- popis nazočnih na raspravi</w:t>
      </w:r>
    </w:p>
    <w:p w:rsidR="0084793B" w:rsidRDefault="0084793B" w:rsidP="00866029">
      <w:pPr>
        <w:spacing w:line="240" w:lineRule="auto"/>
        <w:jc w:val="both"/>
      </w:pPr>
      <w:r>
        <w:t>- tijek rasprave</w:t>
      </w:r>
    </w:p>
    <w:p w:rsidR="0084793B" w:rsidRDefault="0084793B" w:rsidP="00866029">
      <w:pPr>
        <w:spacing w:line="240" w:lineRule="auto"/>
        <w:jc w:val="both"/>
      </w:pPr>
      <w:r>
        <w:t>- zaključak o vijećanju i glasovanju</w:t>
      </w:r>
    </w:p>
    <w:p w:rsidR="0084793B" w:rsidRDefault="0084793B" w:rsidP="00866029">
      <w:pPr>
        <w:spacing w:line="240" w:lineRule="auto"/>
        <w:jc w:val="both"/>
      </w:pPr>
      <w:r>
        <w:t>- zaključak o izrečenoj stegovnoj mjeri</w:t>
      </w:r>
    </w:p>
    <w:p w:rsidR="0084793B" w:rsidRDefault="0084793B" w:rsidP="00866029">
      <w:pPr>
        <w:spacing w:line="240" w:lineRule="auto"/>
        <w:jc w:val="center"/>
      </w:pPr>
      <w:r>
        <w:t>Članak 18.</w:t>
      </w:r>
    </w:p>
    <w:p w:rsidR="0084793B" w:rsidRDefault="0084793B" w:rsidP="00866029">
      <w:pPr>
        <w:spacing w:line="240" w:lineRule="auto"/>
        <w:jc w:val="both"/>
      </w:pPr>
      <w:r>
        <w:t xml:space="preserve">       Odluka stegovnog suda te izrečena mjera priopćava se odmah nakon glasovanja, usmeno, a naknadno mu se dostavlja u pismenom obliku poštom uz povratnicu ili neposredno uz potpis o prijemu.</w:t>
      </w:r>
    </w:p>
    <w:p w:rsidR="0084793B" w:rsidRDefault="0084793B" w:rsidP="00866029">
      <w:pPr>
        <w:spacing w:line="240" w:lineRule="auto"/>
        <w:jc w:val="center"/>
      </w:pPr>
      <w:r>
        <w:t>Članak 19.</w:t>
      </w:r>
    </w:p>
    <w:p w:rsidR="0084793B" w:rsidRDefault="0084793B" w:rsidP="00866029">
      <w:pPr>
        <w:spacing w:line="240" w:lineRule="auto"/>
        <w:jc w:val="both"/>
      </w:pPr>
      <w:r>
        <w:t xml:space="preserve">      Protiv odluke stegovnog suda može se uložiti žalba Izvršnom odboru Zbora sudaca u roku od petnaest  (15)  dana računajući od dana primitka odluke.</w:t>
      </w:r>
    </w:p>
    <w:p w:rsidR="0084793B" w:rsidRDefault="0084793B" w:rsidP="00866029">
      <w:pPr>
        <w:spacing w:line="240" w:lineRule="auto"/>
        <w:jc w:val="both"/>
      </w:pPr>
      <w:r>
        <w:t xml:space="preserve">      Izvršni odbor Zbora sudaca u obvezi je rješavati žalbu u roku od šezdeset  (60) dana od dana primitka žalbe.</w:t>
      </w:r>
    </w:p>
    <w:p w:rsidR="0084793B" w:rsidRDefault="0084793B" w:rsidP="00866029">
      <w:pPr>
        <w:spacing w:line="240" w:lineRule="auto"/>
        <w:jc w:val="center"/>
      </w:pPr>
      <w:r>
        <w:t>Članak 20.</w:t>
      </w:r>
    </w:p>
    <w:p w:rsidR="0084793B" w:rsidRDefault="0084793B" w:rsidP="00866029">
      <w:pPr>
        <w:spacing w:line="240" w:lineRule="auto"/>
        <w:jc w:val="both"/>
      </w:pPr>
      <w:r>
        <w:t xml:space="preserve">      Izvršni odbor Zbora sudaca može po žalbi:</w:t>
      </w:r>
    </w:p>
    <w:p w:rsidR="0084793B" w:rsidRDefault="0084793B" w:rsidP="00866029">
      <w:pPr>
        <w:spacing w:line="240" w:lineRule="auto"/>
        <w:jc w:val="both"/>
      </w:pPr>
      <w:r>
        <w:t>- istu odbaciti kao neosnovanu</w:t>
      </w:r>
    </w:p>
    <w:p w:rsidR="0084793B" w:rsidRDefault="0084793B" w:rsidP="00866029">
      <w:pPr>
        <w:spacing w:line="240" w:lineRule="auto"/>
        <w:jc w:val="both"/>
      </w:pPr>
      <w:r>
        <w:t xml:space="preserve">- uvažiti je i odluku  djelomično ili u cijelosti ukinuti, te predmet vratiti na ponovno odlučivanje stegovnom sudu </w:t>
      </w:r>
    </w:p>
    <w:p w:rsidR="0084793B" w:rsidRDefault="0084793B" w:rsidP="00866029">
      <w:pPr>
        <w:spacing w:line="240" w:lineRule="auto"/>
        <w:jc w:val="both"/>
      </w:pPr>
      <w:r>
        <w:t>- uvažiti je i preinačiti odluku.</w:t>
      </w:r>
    </w:p>
    <w:p w:rsidR="0084793B" w:rsidRPr="00432B11" w:rsidRDefault="0084793B" w:rsidP="00866029">
      <w:pPr>
        <w:spacing w:line="240" w:lineRule="auto"/>
        <w:jc w:val="both"/>
      </w:pPr>
      <w:r>
        <w:lastRenderedPageBreak/>
        <w:t xml:space="preserve">  </w:t>
      </w:r>
      <w:r w:rsidRPr="00432B11">
        <w:t>U koliko je u stegovnim postupkom obuhvaćen pojedini član Izvršnog odbora Zbora sudaca ocjenjivača, isti se isključuje iz postupka donošenja odluke po žalbi.</w:t>
      </w:r>
    </w:p>
    <w:p w:rsidR="0084793B" w:rsidRDefault="0084793B" w:rsidP="00866029">
      <w:pPr>
        <w:spacing w:line="240" w:lineRule="auto"/>
        <w:jc w:val="both"/>
      </w:pPr>
      <w:r>
        <w:t xml:space="preserve">  Odluka izvršnog odbora Zbora sudaca je konačna.</w:t>
      </w:r>
    </w:p>
    <w:p w:rsidR="0084793B" w:rsidRDefault="0084793B" w:rsidP="00866029">
      <w:pPr>
        <w:spacing w:line="240" w:lineRule="auto"/>
        <w:jc w:val="center"/>
      </w:pPr>
      <w:r>
        <w:t>Članak 21.</w:t>
      </w:r>
    </w:p>
    <w:p w:rsidR="0084793B" w:rsidRDefault="0084793B" w:rsidP="00866029">
      <w:pPr>
        <w:spacing w:line="240" w:lineRule="auto"/>
        <w:jc w:val="both"/>
      </w:pPr>
      <w:r>
        <w:t xml:space="preserve">   Protiv odluke Izvršnog odbora Zbora sudaca može se uložiti Zahtjev za preispitivanje odluke skupštini Zbora sudaca Hrvatskog saveza u roku od (trideset) 30 dana od dana prijema odluke.</w:t>
      </w:r>
    </w:p>
    <w:p w:rsidR="0084793B" w:rsidRDefault="0084793B" w:rsidP="004A7BAA">
      <w:pPr>
        <w:spacing w:line="240" w:lineRule="auto"/>
        <w:jc w:val="both"/>
      </w:pPr>
      <w:r>
        <w:t xml:space="preserve">  Skupština zbora sudaca na prvoj sjednici preispitati će odluku izvršnog odbora samo u slučajevima gdje se radi o stegovnoj mjeri isključivanja iz Zbora sudaca i trajne mjere zabrane suđenja na izložbama u Republici  Hrvatskoj i inozemstvu.</w:t>
      </w:r>
    </w:p>
    <w:p w:rsidR="0084793B" w:rsidRDefault="0084793B" w:rsidP="00866029">
      <w:pPr>
        <w:spacing w:line="240" w:lineRule="auto"/>
        <w:jc w:val="center"/>
      </w:pPr>
      <w:r>
        <w:t>Članak 22.</w:t>
      </w:r>
    </w:p>
    <w:p w:rsidR="0084793B" w:rsidRDefault="0084793B" w:rsidP="00866029">
      <w:pPr>
        <w:spacing w:line="240" w:lineRule="auto"/>
        <w:jc w:val="both"/>
      </w:pPr>
      <w:r>
        <w:t xml:space="preserve">  O izrečenim stegovnim mjerama tajnik zbora sudaca vodi evidenciju.</w:t>
      </w:r>
    </w:p>
    <w:p w:rsidR="0084793B" w:rsidRDefault="0084793B" w:rsidP="00866029">
      <w:pPr>
        <w:spacing w:line="240" w:lineRule="auto"/>
        <w:jc w:val="both"/>
      </w:pPr>
      <w:r>
        <w:t xml:space="preserve">  Izrečena mjera briše se iz evidencije nakon četiri godine od dana pravomoćnosti odluke, a na način da se javno pročita na sjednici skupštine Zbora sudaca te da se oglasi prijedlog za brisanje iz evidencije na sjednici skupštine.</w:t>
      </w:r>
    </w:p>
    <w:p w:rsidR="0084793B" w:rsidRDefault="0084793B" w:rsidP="00866029">
      <w:pPr>
        <w:spacing w:line="240" w:lineRule="auto"/>
        <w:jc w:val="center"/>
      </w:pPr>
      <w:r>
        <w:t>Članak 23.</w:t>
      </w:r>
    </w:p>
    <w:p w:rsidR="0084793B" w:rsidRDefault="0084793B" w:rsidP="00866029">
      <w:pPr>
        <w:spacing w:line="240" w:lineRule="auto"/>
        <w:jc w:val="both"/>
      </w:pPr>
      <w:r>
        <w:t xml:space="preserve">  Odluka o naknadi materijalne i financijske odgovornosti provodi se na način da se u blagajnu Hrvatskog saveza uplati prouzročena i utvrđena visina štete u roku od trideset dana od pravomoćnosti odluke.</w:t>
      </w:r>
    </w:p>
    <w:p w:rsidR="0084793B" w:rsidRDefault="0084793B" w:rsidP="00866029">
      <w:pPr>
        <w:spacing w:line="240" w:lineRule="auto"/>
        <w:jc w:val="both"/>
      </w:pPr>
      <w:r>
        <w:t xml:space="preserve">  Ako član Zbora sudaca u roku od trideset dana (30) ne podmiri štetu, predsjednik Zbora sudaca će o istom izvijestiti Izvršni odbor Hrvatskog saveza uz dostavu potrebne dokumentacije.</w:t>
      </w:r>
    </w:p>
    <w:p w:rsidR="0084793B" w:rsidRDefault="0084793B" w:rsidP="00866029">
      <w:pPr>
        <w:spacing w:line="240" w:lineRule="auto"/>
        <w:jc w:val="both"/>
      </w:pPr>
      <w:r>
        <w:t xml:space="preserve">  Na osnovu izvršenog uvida u dostavljenu dokumentaciju Izvršni odbor Hrvatskog saveza donosi odluku o pokretanju postupka za nadoknadu štete kod nadležnog suda.</w:t>
      </w:r>
    </w:p>
    <w:p w:rsidR="0084793B" w:rsidRDefault="0084793B" w:rsidP="00863755">
      <w:pPr>
        <w:spacing w:line="240" w:lineRule="auto"/>
        <w:jc w:val="center"/>
      </w:pPr>
      <w:r>
        <w:t>Članak 24.</w:t>
      </w:r>
    </w:p>
    <w:p w:rsidR="0084793B" w:rsidRDefault="0084793B" w:rsidP="00866029">
      <w:pPr>
        <w:spacing w:line="240" w:lineRule="auto"/>
        <w:jc w:val="both"/>
      </w:pPr>
      <w:r>
        <w:t xml:space="preserve">  U pokrenutim postupkom pred nadležnim sudom Hrvatski savez, u skladu s odredbama Statuta Hrvatskog saveza zastupa predsjednik Hrvatskog saveza ili osoba koju on ovlasti.</w:t>
      </w:r>
    </w:p>
    <w:p w:rsidR="0084793B" w:rsidRDefault="0084793B" w:rsidP="00863755">
      <w:pPr>
        <w:spacing w:line="240" w:lineRule="auto"/>
        <w:jc w:val="both"/>
      </w:pPr>
      <w:r>
        <w:t xml:space="preserve">  Radi zaštite interesa Hrvatskog saveza i pružanja stručne pomoći Hrvatski savez može angažirati stručne osobe ili stručna tijela. Odluku o angažiranju stručnih osoba i stručnih tijela donosi Izvršni odbor Hrvatskog saveza. </w:t>
      </w:r>
    </w:p>
    <w:p w:rsidR="0084793B" w:rsidRDefault="0084793B" w:rsidP="00866029">
      <w:pPr>
        <w:spacing w:line="240" w:lineRule="auto"/>
        <w:jc w:val="center"/>
      </w:pPr>
      <w:r>
        <w:t>Članak 25.</w:t>
      </w:r>
    </w:p>
    <w:p w:rsidR="0084793B" w:rsidRDefault="0084793B" w:rsidP="00A67E2C">
      <w:pPr>
        <w:jc w:val="both"/>
      </w:pPr>
      <w:r>
        <w:t xml:space="preserve">      Ovaj Pravilnik  objavit će se na internet stranicama Hrvatskog saveza udruga uzgajatelja malih životinja, a stupa na snagu danom donošenja.</w:t>
      </w:r>
    </w:p>
    <w:p w:rsidR="0084793B" w:rsidRDefault="0084793B" w:rsidP="00A67E2C">
      <w:pPr>
        <w:jc w:val="both"/>
      </w:pPr>
    </w:p>
    <w:p w:rsidR="0084793B" w:rsidRDefault="0084793B" w:rsidP="00866029">
      <w:pPr>
        <w:spacing w:line="240" w:lineRule="auto"/>
      </w:pPr>
      <w:r w:rsidRPr="00863755">
        <w:t xml:space="preserve">     Virovitica, 20. ožujka. 2016.godine  </w:t>
      </w:r>
      <w:r w:rsidRPr="00866029">
        <w:rPr>
          <w:color w:val="C00000"/>
        </w:rPr>
        <w:t xml:space="preserve">                                         </w:t>
      </w:r>
      <w:r>
        <w:rPr>
          <w:color w:val="C00000"/>
        </w:rPr>
        <w:t xml:space="preserve">     </w:t>
      </w:r>
      <w:r w:rsidRPr="00866029">
        <w:rPr>
          <w:color w:val="C00000"/>
        </w:rPr>
        <w:t xml:space="preserve">   </w:t>
      </w:r>
      <w:r>
        <w:t xml:space="preserve">Predsjednik Hrvatskog saveza  :                                                </w:t>
      </w:r>
    </w:p>
    <w:p w:rsidR="0084793B" w:rsidRDefault="0084793B" w:rsidP="00866029">
      <w:pPr>
        <w:spacing w:line="240" w:lineRule="auto"/>
      </w:pPr>
      <w:r>
        <w:t xml:space="preserve">                                                                                                                                    Željko Šerepac</w:t>
      </w:r>
    </w:p>
    <w:p w:rsidR="0084793B" w:rsidRDefault="0084793B" w:rsidP="00866029">
      <w:pPr>
        <w:spacing w:line="240" w:lineRule="auto"/>
      </w:pPr>
      <w:r>
        <w:t xml:space="preserve">                                                                                                      </w:t>
      </w:r>
    </w:p>
    <w:p w:rsidR="0084793B" w:rsidRDefault="0084793B" w:rsidP="00866029">
      <w:pPr>
        <w:spacing w:line="240" w:lineRule="auto"/>
      </w:pPr>
    </w:p>
    <w:sectPr w:rsidR="0084793B" w:rsidSect="0041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49"/>
    <w:rsid w:val="00050E79"/>
    <w:rsid w:val="0008182E"/>
    <w:rsid w:val="000B24F3"/>
    <w:rsid w:val="001115B9"/>
    <w:rsid w:val="001D2623"/>
    <w:rsid w:val="001E0CBC"/>
    <w:rsid w:val="00205749"/>
    <w:rsid w:val="002C2EE9"/>
    <w:rsid w:val="002C327C"/>
    <w:rsid w:val="002F2BF1"/>
    <w:rsid w:val="00301559"/>
    <w:rsid w:val="0032256E"/>
    <w:rsid w:val="00360144"/>
    <w:rsid w:val="003B7418"/>
    <w:rsid w:val="00410D39"/>
    <w:rsid w:val="00432B11"/>
    <w:rsid w:val="00452FE8"/>
    <w:rsid w:val="00477D31"/>
    <w:rsid w:val="004A7BAA"/>
    <w:rsid w:val="004C5420"/>
    <w:rsid w:val="00544F4E"/>
    <w:rsid w:val="00573494"/>
    <w:rsid w:val="00595C1C"/>
    <w:rsid w:val="005C3A41"/>
    <w:rsid w:val="00694D9F"/>
    <w:rsid w:val="00731EDF"/>
    <w:rsid w:val="00770E05"/>
    <w:rsid w:val="007953BD"/>
    <w:rsid w:val="007A62F8"/>
    <w:rsid w:val="007C25F2"/>
    <w:rsid w:val="007D05FB"/>
    <w:rsid w:val="0084793B"/>
    <w:rsid w:val="00863755"/>
    <w:rsid w:val="00866029"/>
    <w:rsid w:val="009E2C2E"/>
    <w:rsid w:val="00A02FF0"/>
    <w:rsid w:val="00A464B6"/>
    <w:rsid w:val="00A67E2C"/>
    <w:rsid w:val="00AB6F5D"/>
    <w:rsid w:val="00B71642"/>
    <w:rsid w:val="00C40B24"/>
    <w:rsid w:val="00C51A6A"/>
    <w:rsid w:val="00C64474"/>
    <w:rsid w:val="00CB42C2"/>
    <w:rsid w:val="00CB5C89"/>
    <w:rsid w:val="00D64EAC"/>
    <w:rsid w:val="00DB4093"/>
    <w:rsid w:val="00DC1A94"/>
    <w:rsid w:val="00E516D1"/>
    <w:rsid w:val="00F726C1"/>
    <w:rsid w:val="00FD50E1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UDU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V.Pavin</dc:creator>
  <cp:lastModifiedBy>PC</cp:lastModifiedBy>
  <cp:revision>2</cp:revision>
  <dcterms:created xsi:type="dcterms:W3CDTF">2016-09-20T11:19:00Z</dcterms:created>
  <dcterms:modified xsi:type="dcterms:W3CDTF">2016-09-20T11:19:00Z</dcterms:modified>
</cp:coreProperties>
</file>